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val="en-US" w:eastAsia="zh-CN"/>
        </w:rPr>
        <w:t xml:space="preserve"> </w:t>
      </w:r>
      <w:r>
        <w:rPr>
          <w:rFonts w:hint="eastAsia" w:ascii="方正小标宋简体" w:hAnsi="方正小标宋简体" w:eastAsia="方正小标宋简体" w:cs="方正小标宋简体"/>
          <w:b/>
          <w:bCs w:val="0"/>
          <w:spacing w:val="15"/>
          <w:sz w:val="44"/>
          <w:szCs w:val="44"/>
          <w:highlight w:val="none"/>
          <w:lang w:eastAsia="zh-CN"/>
        </w:rPr>
        <w:t>兰溪市</w:t>
      </w:r>
      <w:r>
        <w:rPr>
          <w:rFonts w:hint="eastAsia" w:ascii="方正小标宋简体" w:hAnsi="方正小标宋简体" w:eastAsia="方正小标宋简体" w:cs="方正小标宋简体"/>
          <w:b/>
          <w:spacing w:val="15"/>
          <w:sz w:val="44"/>
          <w:szCs w:val="44"/>
          <w:lang w:eastAsia="zh-CN"/>
        </w:rPr>
        <w:t>残疾人联合会</w:t>
      </w:r>
      <w:r>
        <w:rPr>
          <w:rFonts w:hint="eastAsia" w:ascii="方正小标宋简体" w:hAnsi="方正小标宋简体" w:eastAsia="方正小标宋简体" w:cs="方正小标宋简体"/>
          <w:b/>
          <w:spacing w:val="15"/>
          <w:sz w:val="44"/>
          <w:szCs w:val="44"/>
          <w:lang w:val="en-US" w:eastAsia="zh-CN"/>
        </w:rPr>
        <w:t>(本级）</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pStyle w:val="8"/>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6"/>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目录</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rPr>
      </w:pPr>
      <w:r>
        <w:rPr>
          <w:rStyle w:val="6"/>
          <w:rFonts w:hint="eastAsia" w:ascii="黑体" w:eastAsia="黑体"/>
          <w:b w:val="0"/>
          <w:color w:val="000000"/>
          <w:sz w:val="32"/>
          <w:szCs w:val="32"/>
          <w:highlight w:val="none"/>
          <w:lang w:eastAsia="zh-CN"/>
        </w:rPr>
        <w:t>单位</w:t>
      </w:r>
      <w:r>
        <w:rPr>
          <w:rStyle w:val="6"/>
          <w:rFonts w:hint="eastAsia" w:ascii="黑体" w:eastAsia="黑体"/>
          <w:b w:val="0"/>
          <w:color w:val="000000"/>
          <w:sz w:val="32"/>
          <w:szCs w:val="32"/>
          <w:highlight w:val="none"/>
        </w:rPr>
        <w:t>概况</w:t>
      </w:r>
    </w:p>
    <w:p>
      <w:pPr>
        <w:autoSpaceDE w:val="0"/>
        <w:autoSpaceDN w:val="0"/>
        <w:adjustRightInd w:val="0"/>
        <w:ind w:leftChars="200"/>
        <w:jc w:val="left"/>
        <w:rPr>
          <w:rFonts w:hint="default"/>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二、</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年兰溪市</w:t>
      </w:r>
      <w:r>
        <w:rPr>
          <w:rStyle w:val="6"/>
          <w:rFonts w:hint="eastAsia" w:ascii="黑体" w:eastAsia="黑体"/>
          <w:b w:val="0"/>
          <w:color w:val="000000"/>
          <w:sz w:val="32"/>
          <w:szCs w:val="32"/>
          <w:highlight w:val="none"/>
          <w:lang w:eastAsia="zh-CN"/>
        </w:rPr>
        <w:t>残疾人联合会（</w:t>
      </w:r>
      <w:r>
        <w:rPr>
          <w:rStyle w:val="6"/>
          <w:rFonts w:hint="eastAsia" w:ascii="黑体" w:eastAsia="黑体"/>
          <w:b w:val="0"/>
          <w:color w:val="000000"/>
          <w:sz w:val="32"/>
          <w:szCs w:val="32"/>
          <w:highlight w:val="none"/>
          <w:lang w:val="en-US" w:eastAsia="zh-CN"/>
        </w:rPr>
        <w:t>本级</w:t>
      </w:r>
      <w:r>
        <w:rPr>
          <w:rStyle w:val="6"/>
          <w:rFonts w:hint="eastAsia" w:ascii="黑体" w:eastAsia="黑体"/>
          <w:b w:val="0"/>
          <w:color w:val="000000"/>
          <w:sz w:val="32"/>
          <w:szCs w:val="32"/>
          <w:highlight w:val="none"/>
          <w:lang w:eastAsia="zh-CN"/>
        </w:rPr>
        <w:t>）预</w:t>
      </w:r>
      <w:r>
        <w:rPr>
          <w:rStyle w:val="6"/>
          <w:rFonts w:hint="eastAsia" w:ascii="黑体" w:eastAsia="黑体"/>
          <w:b w:val="0"/>
          <w:color w:val="000000"/>
          <w:sz w:val="32"/>
          <w:szCs w:val="32"/>
          <w:highlight w:val="none"/>
        </w:rPr>
        <w:t>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（九）关于兰溪市残疾人联合会（</w:t>
      </w:r>
      <w:r>
        <w:rPr>
          <w:rFonts w:hint="eastAsia" w:ascii="楷体_GB2312" w:hAnsi="楷体_GB2312" w:eastAsia="楷体_GB2312" w:cs="楷体_GB2312"/>
          <w:b w:val="0"/>
          <w:bCs/>
          <w:sz w:val="32"/>
          <w:szCs w:val="32"/>
          <w:highlight w:val="none"/>
          <w:lang w:val="en-US" w:eastAsia="zh-CN"/>
        </w:rPr>
        <w:t>本级</w:t>
      </w:r>
      <w:r>
        <w:rPr>
          <w:rFonts w:hint="eastAsia" w:ascii="楷体_GB2312" w:hAnsi="楷体_GB2312" w:eastAsia="楷体_GB2312" w:cs="楷体_GB2312"/>
          <w:b w:val="0"/>
          <w:bCs/>
          <w:sz w:val="32"/>
          <w:szCs w:val="32"/>
          <w:highlight w:val="none"/>
          <w:lang w:eastAsia="zh-CN"/>
        </w:rPr>
        <w:t>）</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hAnsi="Calibri" w:eastAsia="黑体" w:cs="Times New Roman"/>
          <w:b w:val="0"/>
          <w:color w:val="000000"/>
          <w:kern w:val="2"/>
          <w:sz w:val="32"/>
          <w:szCs w:val="32"/>
          <w:highlight w:val="none"/>
          <w:lang w:val="en-US" w:eastAsia="zh-CN" w:bidi="ar-SA"/>
        </w:rPr>
      </w:pPr>
      <w:r>
        <w:rPr>
          <w:rStyle w:val="6"/>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6"/>
          <w:rFonts w:hint="eastAsia" w:ascii="黑体" w:eastAsia="黑体"/>
          <w:b w:val="0"/>
          <w:color w:val="000000"/>
          <w:sz w:val="32"/>
          <w:szCs w:val="32"/>
          <w:highlight w:val="none"/>
          <w:lang w:eastAsia="zh-CN"/>
        </w:rPr>
      </w:pPr>
      <w:r>
        <w:rPr>
          <w:rStyle w:val="6"/>
          <w:rFonts w:hint="eastAsia" w:ascii="黑体" w:eastAsia="黑体"/>
          <w:b w:val="0"/>
          <w:color w:val="000000"/>
          <w:sz w:val="32"/>
          <w:szCs w:val="32"/>
          <w:highlight w:val="none"/>
          <w:lang w:eastAsia="zh-CN"/>
        </w:rPr>
        <w:t>四、</w:t>
      </w:r>
      <w:r>
        <w:rPr>
          <w:rStyle w:val="6"/>
          <w:rFonts w:hint="eastAsia" w:ascii="黑体" w:eastAsia="黑体"/>
          <w:b w:val="0"/>
          <w:color w:val="000000"/>
          <w:sz w:val="32"/>
          <w:szCs w:val="32"/>
          <w:highlight w:val="none"/>
          <w:lang w:val="en-US" w:eastAsia="zh-CN"/>
        </w:rPr>
        <w:t>2022</w:t>
      </w:r>
      <w:r>
        <w:rPr>
          <w:rStyle w:val="6"/>
          <w:rFonts w:hint="eastAsia" w:ascii="黑体" w:eastAsia="黑体"/>
          <w:b w:val="0"/>
          <w:color w:val="000000"/>
          <w:sz w:val="32"/>
          <w:szCs w:val="32"/>
          <w:highlight w:val="none"/>
        </w:rPr>
        <w:t>年</w:t>
      </w:r>
      <w:r>
        <w:rPr>
          <w:rStyle w:val="6"/>
          <w:rFonts w:hint="eastAsia" w:ascii="黑体" w:eastAsia="黑体"/>
          <w:b w:val="0"/>
          <w:color w:val="000000"/>
          <w:sz w:val="32"/>
          <w:szCs w:val="32"/>
          <w:highlight w:val="none"/>
          <w:lang w:val="en-US" w:eastAsia="zh-CN"/>
        </w:rPr>
        <w:t>兰溪市残疾人联合会（本级）单位</w:t>
      </w:r>
      <w:r>
        <w:rPr>
          <w:rStyle w:val="6"/>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p>
    <w:p>
      <w:pPr>
        <w:pStyle w:val="8"/>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6"/>
          <w:rFonts w:hint="eastAsia" w:ascii="黑体" w:hAnsi="黑体" w:eastAsia="黑体" w:cs="黑体"/>
          <w:b/>
          <w:bCs w:val="0"/>
          <w:color w:val="000000"/>
          <w:sz w:val="32"/>
          <w:szCs w:val="32"/>
          <w:highlight w:val="none"/>
        </w:rPr>
      </w:pPr>
    </w:p>
    <w:p>
      <w:pPr>
        <w:pStyle w:val="8"/>
        <w:rPr>
          <w:rStyle w:val="6"/>
          <w:rFonts w:hint="eastAsia" w:ascii="黑体" w:hAnsi="黑体" w:eastAsia="黑体" w:cs="黑体"/>
          <w:b/>
          <w:bCs w:val="0"/>
          <w:color w:val="000000"/>
          <w:sz w:val="32"/>
          <w:szCs w:val="32"/>
          <w:highlight w:val="none"/>
        </w:rPr>
      </w:pPr>
    </w:p>
    <w:p>
      <w:pPr>
        <w:pStyle w:val="8"/>
        <w:rPr>
          <w:rStyle w:val="6"/>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6"/>
          <w:rFonts w:hint="eastAsia" w:ascii="黑体" w:hAnsi="黑体" w:eastAsia="黑体" w:cs="黑体"/>
          <w:b/>
          <w:bCs w:val="0"/>
          <w:color w:val="000000"/>
          <w:sz w:val="32"/>
          <w:szCs w:val="32"/>
          <w:highlight w:val="none"/>
        </w:rPr>
      </w:pPr>
      <w:r>
        <w:rPr>
          <w:rStyle w:val="6"/>
          <w:rFonts w:hint="eastAsia" w:ascii="黑体" w:hAnsi="黑体" w:eastAsia="黑体" w:cs="黑体"/>
          <w:b/>
          <w:bCs w:val="0"/>
          <w:color w:val="000000"/>
          <w:sz w:val="32"/>
          <w:szCs w:val="32"/>
          <w:highlight w:val="none"/>
        </w:rPr>
        <w:t>一、</w:t>
      </w:r>
      <w:r>
        <w:rPr>
          <w:rStyle w:val="6"/>
          <w:rFonts w:hint="eastAsia" w:ascii="黑体" w:hAnsi="黑体" w:eastAsia="黑体" w:cs="黑体"/>
          <w:b/>
          <w:bCs w:val="0"/>
          <w:color w:val="000000"/>
          <w:sz w:val="32"/>
          <w:szCs w:val="32"/>
          <w:highlight w:val="none"/>
          <w:lang w:val="en-US" w:eastAsia="zh-CN"/>
        </w:rPr>
        <w:t>兰溪市残疾人联合会（本级）</w:t>
      </w:r>
      <w:r>
        <w:rPr>
          <w:rStyle w:val="6"/>
          <w:rFonts w:hint="eastAsia" w:ascii="黑体" w:hAnsi="黑体" w:eastAsia="黑体" w:cs="黑体"/>
          <w:b/>
          <w:bCs w:val="0"/>
          <w:color w:val="000000"/>
          <w:sz w:val="32"/>
          <w:szCs w:val="32"/>
          <w:highlight w:val="none"/>
          <w:lang w:eastAsia="zh-CN"/>
        </w:rPr>
        <w:t>单位</w:t>
      </w:r>
      <w:r>
        <w:rPr>
          <w:rStyle w:val="6"/>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兰溪市残疾人联合会(简称兰溪市残联)是国家法律确认、民政部门批准的由残疾人及其亲友和残疾人工作者组成的人民团体，是兰溪市各类残疾人的统一组织。兰溪市残联的宗旨是：弘扬人道主义思想，发展残疾人事业，促进残疾人平等、充分参与社会生活，共享社会物质文化成果。兰溪市残联具有代表、服务、管理三种职能，即代表残疾人共同利益，维护残疾人合法权益；团结帮助残疾人，为残疾人服务；履行法律赋予的职责，承担政府委托的任务，管理和发展残疾人事业。</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兰溪市残疾人联合会主要职能如下：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1.宣传贯彻《中华人民共和国残疾人保障法》，维护残疾人在政治、经济、文化、社会等方面平等的公民权利，密切联系残疾人、听取残疾人意见、反映残疾人需求、全心全意为残疾人服务。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2.团结、激励残疾人自尊、自信、自强、自立，履行法定义务，为构建和谐社会贡献力量。</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3.沟通政府、社会与残疾人之间的联系，宣传残疾人事业，动员社会理解、尊重、关心、帮助残疾人，消除歧视、偏见和障碍。</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4.协助政府制定实施残疾人事业发展纲要，促进残疾人康复、教育、劳动就业、扶贫、文化体育、社会保障、科技信息化应用和残疾预防等工作，改善残疾人参与社会生活的环境和条件。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5.参与研究、制定和实施残疾人事业的法律法规、政策规划，发挥综合协调、咨询服务作用，对有关领域的工作进行管理和指导。</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6.承担政府残疾人工作委员会的日常工作。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7.管理和发放《中华人民共和国残疾人证》。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pPr>
      <w:r>
        <w:rPr>
          <w:rFonts w:hint="default" w:ascii="华文仿宋" w:hAnsi="华文仿宋" w:eastAsia="华文仿宋" w:cs="华文仿宋"/>
          <w:b w:val="0"/>
          <w:color w:val="000000"/>
          <w:kern w:val="0"/>
          <w:sz w:val="32"/>
          <w:szCs w:val="32"/>
          <w:lang w:val="en-US" w:eastAsia="zh-CN" w:bidi="ar"/>
        </w:rPr>
        <w:t>8.管理和指导各类残疾人社会组织，培养残疾人工作者，使残疾人和残疾人组织更加活跃。</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40"/>
        <w:jc w:val="both"/>
        <w:rPr>
          <w:rFonts w:hint="eastAsia" w:ascii="楷体_GB2312" w:hAnsi="楷体_GB2312" w:eastAsia="楷体_GB2312" w:cs="楷体_GB2312"/>
          <w:b w:val="0"/>
          <w:bCs/>
          <w:sz w:val="32"/>
          <w:szCs w:val="32"/>
          <w:highlight w:val="none"/>
        </w:rPr>
      </w:pPr>
      <w:r>
        <w:rPr>
          <w:rFonts w:hint="default" w:ascii="华文仿宋" w:hAnsi="华文仿宋" w:eastAsia="华文仿宋" w:cs="华文仿宋"/>
          <w:b w:val="0"/>
          <w:color w:val="000000"/>
          <w:kern w:val="0"/>
          <w:sz w:val="32"/>
          <w:szCs w:val="32"/>
          <w:lang w:val="en-US" w:eastAsia="zh-CN" w:bidi="ar"/>
        </w:rPr>
        <w:t>9.开展国际交流与合作。</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val="en-US" w:eastAsia="zh-CN"/>
        </w:rPr>
        <w:t>兰溪市残疾人联合会（本级）</w:t>
      </w:r>
      <w:r>
        <w:rPr>
          <w:rFonts w:hint="eastAsia" w:ascii="楷体_GB2312" w:hAnsi="楷体_GB2312" w:eastAsia="楷体_GB2312" w:cs="楷体_GB2312"/>
          <w:b/>
          <w:bCs w:val="0"/>
          <w:sz w:val="32"/>
          <w:szCs w:val="32"/>
          <w:highlight w:val="none"/>
          <w:lang w:eastAsia="zh-CN"/>
        </w:rPr>
        <w:t>单位机构设置情况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wordWrap w:val="0"/>
        <w:autoSpaceDE w:val="0"/>
        <w:autoSpaceDN/>
        <w:spacing w:before="0" w:beforeAutospacing="0" w:after="0" w:afterAutospacing="0" w:line="560" w:lineRule="atLeast"/>
        <w:ind w:left="0" w:right="0" w:firstLine="627"/>
        <w:jc w:val="both"/>
        <w:rPr>
          <w:rFonts w:hint="eastAsia" w:ascii="仿宋_GB2312" w:hAnsi="仿宋_GB2312" w:eastAsia="仿宋_GB2312" w:cs="仿宋_GB2312"/>
          <w:b w:val="0"/>
          <w:bCs/>
          <w:sz w:val="32"/>
          <w:szCs w:val="32"/>
          <w:highlight w:val="none"/>
          <w:u w:val="single"/>
          <w:lang w:eastAsia="zh-CN"/>
        </w:rPr>
      </w:pPr>
      <w:r>
        <w:rPr>
          <w:rFonts w:hint="default" w:ascii="华文仿宋" w:hAnsi="华文仿宋" w:eastAsia="华文仿宋" w:cs="华文仿宋"/>
          <w:b w:val="0"/>
          <w:kern w:val="0"/>
          <w:sz w:val="32"/>
          <w:szCs w:val="32"/>
          <w:lang w:val="en-US" w:eastAsia="zh-CN" w:bidi="ar"/>
        </w:rPr>
        <w:t>从预算单位构成看，兰溪市残疾人联合会预算包括：残联本级机关预算、下属兰溪市残疾人劳动就业服务所预算。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6"/>
          <w:rFonts w:hint="eastAsia" w:ascii="楷体_GB2312" w:hAnsi="楷体_GB2312" w:eastAsia="楷体_GB2312" w:cs="楷体_GB2312"/>
          <w:b/>
          <w:bCs w:val="0"/>
          <w:color w:val="000000"/>
          <w:sz w:val="32"/>
          <w:szCs w:val="32"/>
          <w:highlight w:val="none"/>
          <w:lang w:eastAsia="zh-CN"/>
        </w:rPr>
        <w:t>二、</w:t>
      </w:r>
      <w:r>
        <w:rPr>
          <w:rFonts w:hint="eastAsia" w:ascii="楷体_GB2312" w:hAnsi="楷体_GB2312" w:eastAsia="楷体_GB2312" w:cs="楷体_GB2312"/>
          <w:b/>
          <w:bCs w:val="0"/>
          <w:sz w:val="32"/>
          <w:szCs w:val="32"/>
          <w:highlight w:val="none"/>
          <w:lang w:val="en-US" w:eastAsia="zh-CN"/>
        </w:rPr>
        <w:t>兰溪市残疾人联合会（本级）</w:t>
      </w:r>
      <w:r>
        <w:rPr>
          <w:rStyle w:val="6"/>
          <w:rFonts w:hint="eastAsia" w:ascii="楷体_GB2312" w:hAnsi="楷体_GB2312" w:eastAsia="楷体_GB2312" w:cs="楷体_GB2312"/>
          <w:b/>
          <w:bCs w:val="0"/>
          <w:color w:val="000000"/>
          <w:sz w:val="32"/>
          <w:szCs w:val="32"/>
          <w:highlight w:val="none"/>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rPr>
        <w:t>年</w:t>
      </w:r>
      <w:r>
        <w:rPr>
          <w:rStyle w:val="6"/>
          <w:rFonts w:hint="eastAsia" w:ascii="楷体_GB2312" w:hAnsi="楷体_GB2312" w:eastAsia="楷体_GB2312" w:cs="楷体_GB2312"/>
          <w:b/>
          <w:bCs w:val="0"/>
          <w:color w:val="000000"/>
          <w:sz w:val="32"/>
          <w:szCs w:val="32"/>
          <w:highlight w:val="none"/>
          <w:lang w:eastAsia="zh-CN"/>
        </w:rPr>
        <w:t>单位</w:t>
      </w:r>
      <w:r>
        <w:rPr>
          <w:rStyle w:val="6"/>
          <w:rFonts w:hint="eastAsia" w:ascii="楷体_GB2312" w:hAnsi="楷体_GB2312" w:eastAsia="楷体_GB2312" w:cs="楷体_GB2312"/>
          <w:b/>
          <w:bCs w:val="0"/>
          <w:color w:val="000000"/>
          <w:sz w:val="32"/>
          <w:szCs w:val="32"/>
          <w:highlight w:val="none"/>
        </w:rPr>
        <w:t>预算安排情况说明</w:t>
      </w:r>
      <w:r>
        <w:rPr>
          <w:rStyle w:val="6"/>
          <w:rFonts w:hint="eastAsia" w:ascii="楷体_GB2312" w:hAnsi="楷体_GB2312" w:eastAsia="楷体_GB2312" w:cs="楷体_GB2312"/>
          <w:b/>
          <w:bCs w:val="0"/>
          <w:color w:val="000000"/>
          <w:sz w:val="32"/>
          <w:szCs w:val="32"/>
          <w:highlight w:val="none"/>
        </w:rPr>
        <w:br w:type="textWrapping"/>
      </w:r>
      <w:r>
        <w:rPr>
          <w:rStyle w:val="6"/>
          <w:rFonts w:hint="eastAsia" w:ascii="楷体_GB2312" w:hAnsi="楷体_GB2312" w:eastAsia="楷体_GB2312" w:cs="楷体_GB2312"/>
          <w:b/>
          <w:bCs w:val="0"/>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w:t>
      </w:r>
      <w:r>
        <w:rPr>
          <w:rStyle w:val="6"/>
          <w:rFonts w:hint="eastAsia" w:ascii="楷体_GB2312" w:hAnsi="楷体_GB2312" w:eastAsia="楷体_GB2312" w:cs="楷体_GB2312"/>
          <w:b/>
          <w:bCs w:val="0"/>
          <w:color w:val="000000"/>
          <w:sz w:val="32"/>
          <w:szCs w:val="32"/>
          <w:highlight w:val="none"/>
          <w:lang w:eastAsia="zh-CN"/>
        </w:rPr>
        <w:t>于</w:t>
      </w:r>
      <w:r>
        <w:rPr>
          <w:rStyle w:val="6"/>
          <w:rFonts w:hint="eastAsia" w:ascii="楷体_GB2312" w:hAnsi="楷体_GB2312" w:eastAsia="楷体_GB2312" w:cs="楷体_GB2312"/>
          <w:b/>
          <w:bCs w:val="0"/>
          <w:color w:val="000000"/>
          <w:sz w:val="32"/>
          <w:szCs w:val="32"/>
          <w:highlight w:val="none"/>
          <w:lang w:val="en-US" w:eastAsia="zh-CN"/>
        </w:rPr>
        <w:t>兰溪市残疾人联合会（本级）</w:t>
      </w:r>
      <w:r>
        <w:rPr>
          <w:rStyle w:val="6"/>
          <w:rFonts w:hint="eastAsia" w:ascii="楷体_GB2312" w:hAnsi="楷体_GB2312" w:eastAsia="楷体_GB2312" w:cs="楷体_GB2312"/>
          <w:b/>
          <w:bCs w:val="0"/>
          <w:color w:val="000000"/>
          <w:sz w:val="32"/>
          <w:szCs w:val="32"/>
          <w:highlight w:val="none"/>
          <w:lang w:eastAsia="zh-CN"/>
        </w:rPr>
        <w:t>20</w:t>
      </w:r>
      <w:r>
        <w:rPr>
          <w:rStyle w:val="6"/>
          <w:rFonts w:hint="eastAsia" w:ascii="楷体_GB2312" w:hAnsi="楷体_GB2312" w:eastAsia="楷体_GB2312" w:cs="楷体_GB2312"/>
          <w:b/>
          <w:bCs w:val="0"/>
          <w:color w:val="000000"/>
          <w:sz w:val="32"/>
          <w:szCs w:val="32"/>
          <w:highlight w:val="none"/>
          <w:lang w:val="en-US" w:eastAsia="zh-CN"/>
        </w:rPr>
        <w:t>22</w:t>
      </w:r>
      <w:r>
        <w:rPr>
          <w:rStyle w:val="6"/>
          <w:rFonts w:hint="eastAsia" w:ascii="楷体_GB2312" w:hAnsi="楷体_GB2312" w:eastAsia="楷体_GB2312" w:cs="楷体_GB2312"/>
          <w:b/>
          <w:bCs w:val="0"/>
          <w:color w:val="000000"/>
          <w:sz w:val="32"/>
          <w:szCs w:val="32"/>
          <w:highlight w:val="none"/>
          <w:lang w:eastAsia="zh-CN"/>
        </w:rPr>
        <w:t>年收支预算情况的总体说明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lang w:val="en-US"/>
        </w:rPr>
      </w:pPr>
      <w:r>
        <w:rPr>
          <w:rFonts w:hint="eastAsia" w:ascii="仿宋_GB2312" w:hAnsi="仿宋_GB2312" w:eastAsia="仿宋_GB2312" w:cs="仿宋_GB2312"/>
          <w:b w:val="0"/>
          <w:bCs/>
          <w:color w:val="000000"/>
          <w:sz w:val="32"/>
          <w:szCs w:val="32"/>
          <w:highlight w:val="none"/>
          <w:lang w:val="en-US" w:eastAsia="zh-CN"/>
        </w:rPr>
        <w:t>按照</w:t>
      </w:r>
      <w:r>
        <w:rPr>
          <w:rFonts w:hint="eastAsia" w:ascii="仿宋_GB2312" w:hAnsi="仿宋_GB2312" w:eastAsia="仿宋_GB2312" w:cs="仿宋_GB2312"/>
          <w:b w:val="0"/>
          <w:bCs/>
          <w:sz w:val="32"/>
          <w:szCs w:val="32"/>
          <w:highlight w:val="none"/>
          <w:lang w:val="en-US" w:eastAsia="zh-CN"/>
        </w:rPr>
        <w:t>综合预算的</w:t>
      </w:r>
      <w:r>
        <w:rPr>
          <w:rFonts w:hint="eastAsia" w:ascii="仿宋_GB2312" w:hAnsi="仿宋_GB2312" w:eastAsia="仿宋_GB2312" w:cs="仿宋_GB2312"/>
          <w:b w:val="0"/>
          <w:bCs/>
          <w:color w:val="000000"/>
          <w:sz w:val="32"/>
          <w:szCs w:val="32"/>
          <w:highlight w:val="none"/>
          <w:lang w:val="en-US" w:eastAsia="zh-CN"/>
        </w:rPr>
        <w:t>原则，</w:t>
      </w:r>
      <w:r>
        <w:rPr>
          <w:rFonts w:hint="eastAsia" w:ascii="仿宋_GB2312" w:hAnsi="仿宋_GB2312" w:eastAsia="仿宋_GB2312" w:cs="仿宋_GB2312"/>
          <w:b w:val="0"/>
          <w:bCs/>
          <w:color w:val="000000"/>
          <w:sz w:val="32"/>
          <w:szCs w:val="32"/>
          <w:highlight w:val="none"/>
          <w:lang w:eastAsia="zh-CN"/>
        </w:rPr>
        <w:t>兰溪市残疾人联合会（本级）所有收入和支出均纳入部门预算管理。收入包括：一般公共预算拨款收入、政府性基金预算收入；支出按功能科目分包括：</w:t>
      </w:r>
      <w:r>
        <w:rPr>
          <w:rFonts w:hint="eastAsia" w:ascii="仿宋_GB2312" w:hAnsi="仿宋_GB2312" w:eastAsia="仿宋_GB2312" w:cs="仿宋_GB2312"/>
          <w:b w:val="0"/>
          <w:bCs/>
          <w:color w:val="000000"/>
          <w:sz w:val="32"/>
          <w:szCs w:val="32"/>
          <w:highlight w:val="none"/>
          <w:lang w:val="en-US" w:eastAsia="zh-CN"/>
        </w:rPr>
        <w:t>208</w:t>
      </w:r>
      <w:r>
        <w:rPr>
          <w:rFonts w:hint="eastAsia" w:ascii="仿宋_GB2312" w:hAnsi="仿宋_GB2312" w:eastAsia="仿宋_GB2312" w:cs="仿宋_GB2312"/>
          <w:b w:val="0"/>
          <w:bCs/>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210</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229</w:t>
      </w:r>
      <w:r>
        <w:rPr>
          <w:rFonts w:hint="eastAsia" w:ascii="仿宋_GB2312" w:hAnsi="仿宋_GB2312" w:eastAsia="仿宋_GB2312" w:cs="仿宋_GB2312"/>
          <w:b w:val="0"/>
          <w:bCs/>
          <w:color w:val="000000"/>
          <w:sz w:val="32"/>
          <w:szCs w:val="32"/>
          <w:highlight w:val="none"/>
          <w:lang w:eastAsia="zh-CN"/>
        </w:rPr>
        <w:t>其他支出。兰溪市残疾人联合会（本级）</w:t>
      </w:r>
      <w:r>
        <w:rPr>
          <w:rFonts w:hint="eastAsia" w:ascii="仿宋_GB2312" w:hAnsi="仿宋_GB2312" w:eastAsia="仿宋_GB2312" w:cs="仿宋_GB2312"/>
          <w:b w:val="0"/>
          <w:bCs/>
          <w:color w:val="000000"/>
          <w:sz w:val="32"/>
          <w:szCs w:val="32"/>
          <w:highlight w:val="none"/>
          <w:lang w:val="en-US" w:eastAsia="zh-CN"/>
        </w:rPr>
        <w:t>2022年收支总预算</w:t>
      </w:r>
      <w:r>
        <w:rPr>
          <w:rFonts w:hint="eastAsia" w:ascii="仿宋_GB2312" w:hAnsi="仿宋_GB2312" w:eastAsia="仿宋_GB2312" w:cs="仿宋_GB2312"/>
          <w:b w:val="0"/>
          <w:bCs/>
          <w:color w:val="000000"/>
          <w:sz w:val="32"/>
          <w:szCs w:val="32"/>
          <w:highlight w:val="none"/>
          <w:lang w:eastAsia="zh-CN"/>
        </w:rPr>
        <w:t>1739.2</w:t>
      </w:r>
      <w:r>
        <w:rPr>
          <w:rFonts w:hint="eastAsia" w:ascii="仿宋_GB2312" w:hAnsi="仿宋_GB2312" w:eastAsia="仿宋_GB2312" w:cs="仿宋_GB2312"/>
          <w:b w:val="0"/>
          <w:bCs/>
          <w:color w:val="000000"/>
          <w:sz w:val="32"/>
          <w:szCs w:val="32"/>
          <w:highlight w:val="none"/>
          <w:lang w:val="en-US" w:eastAsia="zh-CN"/>
        </w:rPr>
        <w:t>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兰溪市残疾人联合会（本级）202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年收入预算</w:t>
      </w:r>
      <w:r>
        <w:rPr>
          <w:rFonts w:hint="eastAsia" w:ascii="仿宋_GB2312" w:hAnsi="仿宋_GB2312" w:eastAsia="仿宋_GB2312" w:cs="仿宋_GB2312"/>
          <w:b w:val="0"/>
          <w:bCs/>
          <w:color w:val="000000"/>
          <w:sz w:val="32"/>
          <w:szCs w:val="32"/>
          <w:highlight w:val="none"/>
          <w:lang w:val="en-US" w:eastAsia="zh-CN"/>
        </w:rPr>
        <w:t>1739.22</w:t>
      </w:r>
      <w:r>
        <w:rPr>
          <w:rFonts w:hint="eastAsia" w:ascii="仿宋_GB2312" w:hAnsi="仿宋_GB2312" w:eastAsia="仿宋_GB2312" w:cs="仿宋_GB2312"/>
          <w:b w:val="0"/>
          <w:bCs/>
          <w:color w:val="000000"/>
          <w:sz w:val="32"/>
          <w:szCs w:val="32"/>
          <w:highlight w:val="none"/>
        </w:rPr>
        <w:t>万元，</w:t>
      </w:r>
      <w:r>
        <w:rPr>
          <w:rFonts w:hint="eastAsia" w:ascii="仿宋_GB2312" w:eastAsia="仿宋_GB2312"/>
          <w:color w:val="000000"/>
          <w:sz w:val="32"/>
          <w:szCs w:val="32"/>
          <w:highlight w:val="none"/>
        </w:rPr>
        <w:t>上年</w:t>
      </w:r>
      <w:r>
        <w:rPr>
          <w:rFonts w:hint="eastAsia" w:ascii="仿宋_GB2312" w:eastAsia="仿宋_GB2312"/>
          <w:color w:val="000000"/>
          <w:sz w:val="32"/>
          <w:szCs w:val="32"/>
          <w:highlight w:val="none"/>
          <w:lang w:eastAsia="zh-CN"/>
        </w:rPr>
        <w:t>无</w:t>
      </w:r>
      <w:r>
        <w:rPr>
          <w:rFonts w:hint="eastAsia" w:ascii="仿宋_GB2312" w:eastAsia="仿宋_GB2312"/>
          <w:color w:val="000000"/>
          <w:sz w:val="32"/>
          <w:szCs w:val="32"/>
          <w:highlight w:val="none"/>
        </w:rPr>
        <w:t>结转</w:t>
      </w:r>
      <w:r>
        <w:rPr>
          <w:rFonts w:hint="eastAsia" w:ascii="仿宋_GB2312" w:eastAsia="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其中：</w:t>
      </w:r>
      <w:r>
        <w:rPr>
          <w:rFonts w:hint="eastAsia" w:ascii="仿宋_GB2312" w:hAnsi="仿宋_GB2312" w:eastAsia="仿宋_GB2312" w:cs="仿宋_GB2312"/>
          <w:b w:val="0"/>
          <w:bCs/>
          <w:color w:val="000000"/>
          <w:sz w:val="32"/>
          <w:szCs w:val="32"/>
          <w:highlight w:val="none"/>
          <w:lang w:eastAsia="zh-CN"/>
        </w:rPr>
        <w:t>一般公共预算拨款收入1622.6</w:t>
      </w:r>
      <w:r>
        <w:rPr>
          <w:rFonts w:hint="eastAsia" w:ascii="仿宋_GB2312" w:hAnsi="仿宋_GB2312" w:eastAsia="仿宋_GB2312" w:cs="仿宋_GB2312"/>
          <w:b w:val="0"/>
          <w:bCs/>
          <w:color w:val="000000"/>
          <w:sz w:val="32"/>
          <w:szCs w:val="32"/>
          <w:highlight w:val="none"/>
          <w:lang w:val="en-US" w:eastAsia="zh-CN"/>
        </w:rPr>
        <w:t>7</w:t>
      </w:r>
      <w:r>
        <w:rPr>
          <w:rFonts w:hint="eastAsia" w:ascii="仿宋_GB2312" w:hAnsi="仿宋_GB2312" w:eastAsia="仿宋_GB2312" w:cs="仿宋_GB2312"/>
          <w:b w:val="0"/>
          <w:bCs/>
          <w:color w:val="000000"/>
          <w:sz w:val="32"/>
          <w:szCs w:val="32"/>
          <w:highlight w:val="none"/>
          <w:lang w:eastAsia="zh-CN"/>
        </w:rPr>
        <w:t>万元</w:t>
      </w:r>
      <w:r>
        <w:rPr>
          <w:rFonts w:hint="eastAsia" w:ascii="仿宋_GB2312" w:hAnsi="仿宋_GB2312" w:eastAsia="仿宋_GB2312" w:cs="仿宋_GB2312"/>
          <w:b w:val="0"/>
          <w:bCs/>
          <w:color w:val="000000"/>
          <w:sz w:val="32"/>
          <w:szCs w:val="32"/>
          <w:highlight w:val="none"/>
        </w:rPr>
        <w:t>，占</w:t>
      </w:r>
      <w:r>
        <w:rPr>
          <w:rFonts w:hint="eastAsia" w:ascii="仿宋_GB2312" w:hAnsi="仿宋_GB2312" w:eastAsia="仿宋_GB2312" w:cs="仿宋_GB2312"/>
          <w:b w:val="0"/>
          <w:bCs/>
          <w:color w:val="000000"/>
          <w:sz w:val="32"/>
          <w:szCs w:val="32"/>
          <w:highlight w:val="none"/>
          <w:lang w:val="en-US" w:eastAsia="zh-CN"/>
        </w:rPr>
        <w:t>93.30</w:t>
      </w:r>
      <w:r>
        <w:rPr>
          <w:rFonts w:hint="eastAsia" w:ascii="仿宋_GB2312" w:hAnsi="仿宋_GB2312" w:eastAsia="仿宋_GB2312" w:cs="仿宋_GB2312"/>
          <w:b w:val="0"/>
          <w:bCs/>
          <w:color w:val="000000"/>
          <w:sz w:val="32"/>
          <w:szCs w:val="32"/>
          <w:highlight w:val="none"/>
        </w:rPr>
        <w:t xml:space="preserve"> %；</w:t>
      </w:r>
      <w:r>
        <w:rPr>
          <w:rFonts w:hint="eastAsia" w:ascii="仿宋_GB2312" w:hAnsi="仿宋_GB2312" w:eastAsia="仿宋_GB2312" w:cs="仿宋_GB2312"/>
          <w:b w:val="0"/>
          <w:bCs/>
          <w:color w:val="000000"/>
          <w:sz w:val="32"/>
          <w:szCs w:val="32"/>
          <w:highlight w:val="none"/>
          <w:lang w:eastAsia="zh-CN"/>
        </w:rPr>
        <w:t>政府性基金预算收入116.5</w:t>
      </w:r>
      <w:r>
        <w:rPr>
          <w:rFonts w:hint="eastAsia" w:ascii="仿宋_GB2312" w:hAnsi="仿宋_GB2312" w:eastAsia="仿宋_GB2312" w:cs="仿宋_GB2312"/>
          <w:b w:val="0"/>
          <w:bCs/>
          <w:color w:val="000000"/>
          <w:sz w:val="32"/>
          <w:szCs w:val="32"/>
          <w:highlight w:val="none"/>
          <w:lang w:val="en-US" w:eastAsia="zh-CN"/>
        </w:rPr>
        <w:t>5</w:t>
      </w:r>
      <w:r>
        <w:rPr>
          <w:rFonts w:hint="eastAsia" w:ascii="仿宋_GB2312" w:hAnsi="仿宋_GB2312" w:eastAsia="仿宋_GB2312" w:cs="仿宋_GB2312"/>
          <w:b w:val="0"/>
          <w:bCs/>
          <w:color w:val="000000"/>
          <w:sz w:val="32"/>
          <w:szCs w:val="32"/>
          <w:highlight w:val="none"/>
          <w:lang w:eastAsia="zh-CN"/>
        </w:rPr>
        <w:t>万元</w:t>
      </w:r>
      <w:r>
        <w:rPr>
          <w:rFonts w:hint="eastAsia" w:ascii="仿宋_GB2312" w:hAnsi="仿宋_GB2312" w:eastAsia="仿宋_GB2312" w:cs="仿宋_GB2312"/>
          <w:b w:val="0"/>
          <w:bCs/>
          <w:color w:val="000000"/>
          <w:sz w:val="32"/>
          <w:szCs w:val="32"/>
          <w:highlight w:val="none"/>
        </w:rPr>
        <w:t>，占</w:t>
      </w:r>
      <w:r>
        <w:rPr>
          <w:rFonts w:hint="eastAsia" w:ascii="仿宋_GB2312" w:hAnsi="仿宋_GB2312" w:eastAsia="仿宋_GB2312" w:cs="仿宋_GB2312"/>
          <w:b w:val="0"/>
          <w:bCs/>
          <w:color w:val="000000"/>
          <w:sz w:val="32"/>
          <w:szCs w:val="32"/>
          <w:highlight w:val="none"/>
          <w:lang w:val="en-US" w:eastAsia="zh-CN"/>
        </w:rPr>
        <w:t>6.70</w:t>
      </w:r>
      <w:r>
        <w:rPr>
          <w:rFonts w:hint="eastAsia" w:ascii="仿宋_GB2312" w:hAnsi="仿宋_GB2312" w:eastAsia="仿宋_GB2312" w:cs="仿宋_GB2312"/>
          <w:b w:val="0"/>
          <w:bCs/>
          <w:color w:val="000000"/>
          <w:sz w:val="32"/>
          <w:szCs w:val="32"/>
          <w:highlight w:val="none"/>
        </w:rPr>
        <w:t xml:space="preserve"> %。</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2521.18万元，下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59.18</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主要是中央、省级第二批等专项资金未下达</w:t>
      </w:r>
      <w:r>
        <w:rPr>
          <w:rFonts w:hint="eastAsia" w:ascii="仿宋_GB2312" w:hAnsi="仿宋_GB2312" w:eastAsia="仿宋_GB2312" w:cs="仿宋_GB2312"/>
          <w:color w:val="000000"/>
          <w:sz w:val="32"/>
          <w:szCs w:val="32"/>
          <w:highlight w:val="none"/>
          <w:lang w:val="en-US" w:eastAsia="zh-CN"/>
        </w:rPr>
        <w:t>。</w:t>
      </w:r>
      <w:r>
        <w:rPr>
          <w:rFonts w:hint="eastAsia" w:ascii="仿宋_GB2312" w:eastAsia="仿宋_GB2312"/>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val="en-US" w:eastAsia="zh-CN"/>
        </w:rPr>
        <w:t>兰溪市残疾人联合会（本级）2022年支出预算1739.22万元。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1.按支出功能分类，包括社会保障和就业支出1618.33万元、卫生健康支出4.34万元、其他支出116.55万元。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2.按支出用途分类，包括人员支出203.50万元，占11.70%；日常公用支出16.32万元，占0.94 %；项目支出1519.40万元，占87.36%。</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残疾人联合会（本级）2022年财政拨款收支总预算1739.22万元。包括：一般公共预算拨款收入1622.67万元、政府性基金收入116.55万元；支出包括：社会保障和就业支出1618.33万元、卫生健康支出4.34万元、其他支出116.55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w:t>
      </w:r>
      <w:r>
        <w:rPr>
          <w:rStyle w:val="6"/>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兰溪市残疾人联合会（本级）2022年一般公共预算当年拨款1622.67万元，比上年执行数减少2550.28万元，主要是中央、省级第二批等专项资金未下达。</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 xml:space="preserve">    社会保障和就业支出1618.33万元，占99.73%；卫生健康支出4.34万元，占0.27%。</w:t>
      </w:r>
    </w:p>
    <w:p>
      <w:pPr>
        <w:keepNext w:val="0"/>
        <w:keepLines w:val="0"/>
        <w:pageBreakBefore w:val="0"/>
        <w:kinsoku/>
        <w:wordWrap/>
        <w:overflowPunct/>
        <w:topLinePunct w:val="0"/>
        <w:autoSpaceDE/>
        <w:autoSpaceDN/>
        <w:bidi w:val="0"/>
        <w:adjustRightInd/>
        <w:snapToGrid/>
        <w:spacing w:line="560" w:lineRule="exact"/>
        <w:ind w:right="0" w:rightChars="0" w:firstLine="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eastAsia="zh-CN"/>
        </w:rPr>
        <w:t>（1）</w:t>
      </w:r>
      <w:r>
        <w:rPr>
          <w:rFonts w:hint="eastAsia" w:ascii="仿宋_GB2312" w:hAnsi="仿宋_GB2312" w:eastAsia="仿宋_GB2312" w:cs="仿宋_GB2312"/>
          <w:b w:val="0"/>
          <w:bCs/>
          <w:color w:val="000000"/>
          <w:sz w:val="32"/>
          <w:szCs w:val="32"/>
          <w:highlight w:val="none"/>
          <w:lang w:val="en-US" w:eastAsia="zh-CN"/>
        </w:rPr>
        <w:t>2081101</w:t>
      </w:r>
      <w:r>
        <w:rPr>
          <w:rFonts w:hint="eastAsia" w:ascii="仿宋_GB2312" w:hAnsi="仿宋_GB2312" w:eastAsia="仿宋_GB2312" w:cs="仿宋_GB2312"/>
          <w:b w:val="0"/>
          <w:bCs/>
          <w:color w:val="000000"/>
          <w:sz w:val="32"/>
          <w:szCs w:val="32"/>
          <w:highlight w:val="none"/>
          <w:lang w:eastAsia="zh-CN"/>
        </w:rPr>
        <w:t>社会保障和就业支出（类）</w:t>
      </w:r>
      <w:r>
        <w:rPr>
          <w:rFonts w:hint="default" w:ascii="仿宋_GB2312" w:hAnsi="仿宋_GB2312" w:eastAsia="仿宋_GB2312" w:cs="仿宋_GB2312"/>
          <w:b w:val="0"/>
          <w:bCs/>
          <w:color w:val="000000"/>
          <w:sz w:val="32"/>
          <w:szCs w:val="32"/>
          <w:highlight w:val="none"/>
          <w:lang w:val="en-US" w:eastAsia="zh-CN"/>
        </w:rPr>
        <w:t>残疾人事业</w:t>
      </w:r>
      <w:r>
        <w:rPr>
          <w:rFonts w:hint="eastAsia" w:ascii="仿宋_GB2312" w:hAnsi="仿宋_GB2312" w:eastAsia="仿宋_GB2312" w:cs="仿宋_GB2312"/>
          <w:b w:val="0"/>
          <w:bCs/>
          <w:color w:val="000000"/>
          <w:sz w:val="32"/>
          <w:szCs w:val="32"/>
          <w:highlight w:val="none"/>
          <w:lang w:eastAsia="zh-CN"/>
        </w:rPr>
        <w:t>（款）行政运行（项）事务</w:t>
      </w:r>
      <w:r>
        <w:rPr>
          <w:rFonts w:hint="eastAsia" w:ascii="仿宋_GB2312" w:hAnsi="仿宋_GB2312" w:eastAsia="仿宋_GB2312" w:cs="仿宋_GB2312"/>
          <w:b w:val="0"/>
          <w:bCs/>
          <w:color w:val="000000"/>
          <w:sz w:val="32"/>
          <w:szCs w:val="32"/>
          <w:highlight w:val="none"/>
          <w:lang w:val="en-US" w:eastAsia="zh-CN"/>
        </w:rPr>
        <w:t>215.47</w:t>
      </w:r>
      <w:r>
        <w:rPr>
          <w:rFonts w:hint="eastAsia" w:ascii="仿宋_GB2312" w:hAnsi="仿宋_GB2312" w:eastAsia="仿宋_GB2312" w:cs="仿宋_GB2312"/>
          <w:b w:val="0"/>
          <w:bCs/>
          <w:color w:val="000000"/>
          <w:sz w:val="32"/>
          <w:szCs w:val="32"/>
          <w:highlight w:val="none"/>
          <w:lang w:eastAsia="zh-CN"/>
        </w:rPr>
        <w:t>万元，主要用于</w:t>
      </w:r>
      <w:r>
        <w:rPr>
          <w:rFonts w:hint="default" w:ascii="仿宋_GB2312" w:hAnsi="仿宋_GB2312" w:eastAsia="仿宋_GB2312" w:cs="仿宋_GB2312"/>
          <w:b w:val="0"/>
          <w:bCs/>
          <w:color w:val="000000"/>
          <w:sz w:val="32"/>
          <w:szCs w:val="32"/>
          <w:highlight w:val="none"/>
          <w:lang w:val="en-US" w:eastAsia="zh-CN"/>
        </w:rPr>
        <w:t>为保障单位正常运转、完成日常工作任务所发生的支出，包括人员支出和日常公用支出。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eastAsia="zh-CN"/>
        </w:rPr>
        <w:t>（2）</w:t>
      </w:r>
      <w:r>
        <w:rPr>
          <w:rFonts w:hint="eastAsia" w:ascii="仿宋_GB2312" w:hAnsi="仿宋_GB2312" w:eastAsia="仿宋_GB2312" w:cs="仿宋_GB2312"/>
          <w:b w:val="0"/>
          <w:bCs/>
          <w:color w:val="000000"/>
          <w:sz w:val="32"/>
          <w:szCs w:val="32"/>
          <w:highlight w:val="none"/>
          <w:lang w:val="en-US" w:eastAsia="zh-CN"/>
        </w:rPr>
        <w:t>2081104</w:t>
      </w:r>
      <w:r>
        <w:rPr>
          <w:rFonts w:hint="eastAsia" w:ascii="仿宋_GB2312" w:hAnsi="仿宋_GB2312" w:eastAsia="仿宋_GB2312" w:cs="仿宋_GB2312"/>
          <w:b w:val="0"/>
          <w:bCs/>
          <w:color w:val="000000"/>
          <w:sz w:val="32"/>
          <w:szCs w:val="32"/>
          <w:highlight w:val="none"/>
          <w:lang w:eastAsia="zh-CN"/>
        </w:rPr>
        <w:t>社会保障和就业支出（类）</w:t>
      </w:r>
      <w:r>
        <w:rPr>
          <w:rFonts w:hint="default" w:ascii="仿宋_GB2312" w:hAnsi="仿宋_GB2312" w:eastAsia="仿宋_GB2312" w:cs="仿宋_GB2312"/>
          <w:b w:val="0"/>
          <w:bCs/>
          <w:color w:val="000000"/>
          <w:sz w:val="32"/>
          <w:szCs w:val="32"/>
          <w:highlight w:val="none"/>
          <w:lang w:val="en-US" w:eastAsia="zh-CN"/>
        </w:rPr>
        <w:t>残疾人事业</w:t>
      </w:r>
      <w:r>
        <w:rPr>
          <w:rFonts w:hint="eastAsia" w:ascii="仿宋_GB2312" w:hAnsi="仿宋_GB2312" w:eastAsia="仿宋_GB2312" w:cs="仿宋_GB2312"/>
          <w:b w:val="0"/>
          <w:bCs/>
          <w:color w:val="000000"/>
          <w:sz w:val="32"/>
          <w:szCs w:val="32"/>
          <w:highlight w:val="none"/>
          <w:lang w:eastAsia="zh-CN"/>
        </w:rPr>
        <w:t>（款）残疾人康复（项）事务</w:t>
      </w:r>
      <w:r>
        <w:rPr>
          <w:rFonts w:hint="eastAsia" w:ascii="仿宋_GB2312" w:hAnsi="仿宋_GB2312" w:eastAsia="仿宋_GB2312" w:cs="仿宋_GB2312"/>
          <w:b w:val="0"/>
          <w:bCs/>
          <w:color w:val="000000"/>
          <w:sz w:val="32"/>
          <w:szCs w:val="32"/>
          <w:highlight w:val="none"/>
          <w:lang w:val="en-US" w:eastAsia="zh-CN"/>
        </w:rPr>
        <w:t>166</w:t>
      </w:r>
      <w:r>
        <w:rPr>
          <w:rFonts w:hint="eastAsia" w:ascii="仿宋_GB2312" w:hAnsi="仿宋_GB2312" w:eastAsia="仿宋_GB2312" w:cs="仿宋_GB2312"/>
          <w:b w:val="0"/>
          <w:bCs/>
          <w:color w:val="000000"/>
          <w:sz w:val="32"/>
          <w:szCs w:val="32"/>
          <w:highlight w:val="none"/>
          <w:lang w:eastAsia="zh-CN"/>
        </w:rPr>
        <w:t>万元，主要用于</w:t>
      </w:r>
      <w:r>
        <w:rPr>
          <w:rFonts w:hint="default" w:ascii="仿宋_GB2312" w:hAnsi="仿宋_GB2312" w:eastAsia="仿宋_GB2312" w:cs="仿宋_GB2312"/>
          <w:b w:val="0"/>
          <w:bCs/>
          <w:color w:val="000000"/>
          <w:sz w:val="32"/>
          <w:szCs w:val="32"/>
          <w:highlight w:val="none"/>
          <w:lang w:val="en-US" w:eastAsia="zh-CN"/>
        </w:rPr>
        <w:t>用于残疾人康复方面的支出。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eastAsia="zh-CN"/>
        </w:rPr>
        <w:t>（3）</w:t>
      </w:r>
      <w:r>
        <w:rPr>
          <w:rFonts w:hint="eastAsia" w:ascii="仿宋_GB2312" w:hAnsi="仿宋_GB2312" w:eastAsia="仿宋_GB2312" w:cs="仿宋_GB2312"/>
          <w:b w:val="0"/>
          <w:bCs/>
          <w:color w:val="000000"/>
          <w:sz w:val="32"/>
          <w:szCs w:val="32"/>
          <w:highlight w:val="none"/>
          <w:lang w:val="en-US" w:eastAsia="zh-CN"/>
        </w:rPr>
        <w:t>2081105</w:t>
      </w:r>
      <w:r>
        <w:rPr>
          <w:rFonts w:hint="eastAsia" w:ascii="仿宋_GB2312" w:hAnsi="仿宋_GB2312" w:eastAsia="仿宋_GB2312" w:cs="仿宋_GB2312"/>
          <w:b w:val="0"/>
          <w:bCs/>
          <w:color w:val="000000"/>
          <w:sz w:val="32"/>
          <w:szCs w:val="32"/>
          <w:highlight w:val="none"/>
          <w:lang w:eastAsia="zh-CN"/>
        </w:rPr>
        <w:t>社会保障和就业支出（类）</w:t>
      </w:r>
      <w:r>
        <w:rPr>
          <w:rFonts w:hint="default" w:ascii="仿宋_GB2312" w:hAnsi="仿宋_GB2312" w:eastAsia="仿宋_GB2312" w:cs="仿宋_GB2312"/>
          <w:b w:val="0"/>
          <w:bCs/>
          <w:color w:val="000000"/>
          <w:sz w:val="32"/>
          <w:szCs w:val="32"/>
          <w:highlight w:val="none"/>
          <w:lang w:val="en-US" w:eastAsia="zh-CN"/>
        </w:rPr>
        <w:t>残疾人事业</w:t>
      </w:r>
      <w:r>
        <w:rPr>
          <w:rFonts w:hint="eastAsia" w:ascii="仿宋_GB2312" w:hAnsi="仿宋_GB2312" w:eastAsia="仿宋_GB2312" w:cs="仿宋_GB2312"/>
          <w:b w:val="0"/>
          <w:bCs/>
          <w:color w:val="000000"/>
          <w:sz w:val="32"/>
          <w:szCs w:val="32"/>
          <w:highlight w:val="none"/>
          <w:lang w:eastAsia="zh-CN"/>
        </w:rPr>
        <w:t>（款）残疾人就业（项）事务</w:t>
      </w:r>
      <w:r>
        <w:rPr>
          <w:rFonts w:hint="eastAsia" w:ascii="仿宋_GB2312" w:hAnsi="仿宋_GB2312" w:eastAsia="仿宋_GB2312" w:cs="仿宋_GB2312"/>
          <w:b w:val="0"/>
          <w:bCs/>
          <w:color w:val="000000"/>
          <w:sz w:val="32"/>
          <w:szCs w:val="32"/>
          <w:highlight w:val="none"/>
          <w:lang w:val="en-US" w:eastAsia="zh-CN"/>
        </w:rPr>
        <w:t>51</w:t>
      </w:r>
      <w:r>
        <w:rPr>
          <w:rFonts w:hint="eastAsia" w:ascii="仿宋_GB2312" w:hAnsi="仿宋_GB2312" w:eastAsia="仿宋_GB2312" w:cs="仿宋_GB2312"/>
          <w:b w:val="0"/>
          <w:bCs/>
          <w:color w:val="000000"/>
          <w:sz w:val="32"/>
          <w:szCs w:val="32"/>
          <w:highlight w:val="none"/>
          <w:lang w:eastAsia="zh-CN"/>
        </w:rPr>
        <w:t>万元，主要</w:t>
      </w:r>
      <w:r>
        <w:rPr>
          <w:rFonts w:hint="default" w:ascii="仿宋_GB2312" w:hAnsi="仿宋_GB2312" w:eastAsia="仿宋_GB2312" w:cs="仿宋_GB2312"/>
          <w:b w:val="0"/>
          <w:bCs/>
          <w:color w:val="000000"/>
          <w:sz w:val="32"/>
          <w:szCs w:val="32"/>
          <w:highlight w:val="none"/>
          <w:lang w:val="en-US" w:eastAsia="zh-CN"/>
        </w:rPr>
        <w:t>用于残疾人创业、残疾人技能培训等残疾人就业方面的支出。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eastAsia="zh-CN"/>
        </w:rPr>
      </w:pPr>
      <w:r>
        <w:rPr>
          <w:rFonts w:hint="default" w:ascii="仿宋_GB2312" w:hAnsi="仿宋_GB2312" w:eastAsia="仿宋_GB2312" w:cs="仿宋_GB2312"/>
          <w:b w:val="0"/>
          <w:bCs/>
          <w:color w:val="000000"/>
          <w:sz w:val="32"/>
          <w:szCs w:val="32"/>
          <w:highlight w:val="none"/>
          <w:lang w:val="en-US" w:eastAsia="zh-CN"/>
        </w:rPr>
        <w:t>（4）</w:t>
      </w:r>
      <w:r>
        <w:rPr>
          <w:rFonts w:hint="eastAsia" w:ascii="仿宋_GB2312" w:hAnsi="仿宋_GB2312" w:eastAsia="仿宋_GB2312" w:cs="仿宋_GB2312"/>
          <w:b w:val="0"/>
          <w:bCs/>
          <w:color w:val="000000"/>
          <w:sz w:val="32"/>
          <w:szCs w:val="32"/>
          <w:highlight w:val="none"/>
          <w:lang w:val="en-US" w:eastAsia="zh-CN"/>
        </w:rPr>
        <w:t>2081106</w:t>
      </w:r>
      <w:r>
        <w:rPr>
          <w:rFonts w:hint="default" w:ascii="仿宋_GB2312" w:hAnsi="仿宋_GB2312" w:eastAsia="仿宋_GB2312" w:cs="仿宋_GB2312"/>
          <w:b w:val="0"/>
          <w:bCs/>
          <w:color w:val="000000"/>
          <w:sz w:val="32"/>
          <w:szCs w:val="32"/>
          <w:highlight w:val="none"/>
          <w:lang w:val="en-US" w:eastAsia="zh-CN"/>
        </w:rPr>
        <w:t>社会保障和就业支出（类）残疾人事业（款）残疾人体育（项）事务12万元，主要用于残疾人运动会等体育活动方面的支出。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default" w:ascii="仿宋_GB2312" w:hAnsi="仿宋_GB2312" w:eastAsia="仿宋_GB2312" w:cs="仿宋_GB2312"/>
          <w:b w:val="0"/>
          <w:bCs/>
          <w:color w:val="000000"/>
          <w:sz w:val="32"/>
          <w:szCs w:val="32"/>
          <w:highlight w:val="none"/>
          <w:lang w:val="en-US" w:eastAsia="zh-CN"/>
        </w:rPr>
        <w:t>（5）</w:t>
      </w:r>
      <w:r>
        <w:rPr>
          <w:rFonts w:hint="eastAsia" w:ascii="仿宋_GB2312" w:hAnsi="仿宋_GB2312" w:eastAsia="仿宋_GB2312" w:cs="仿宋_GB2312"/>
          <w:b w:val="0"/>
          <w:bCs/>
          <w:color w:val="000000"/>
          <w:sz w:val="32"/>
          <w:szCs w:val="32"/>
          <w:highlight w:val="none"/>
          <w:lang w:val="en-US" w:eastAsia="zh-CN"/>
        </w:rPr>
        <w:t>2081199</w:t>
      </w:r>
      <w:r>
        <w:rPr>
          <w:rFonts w:hint="default" w:ascii="仿宋_GB2312" w:hAnsi="仿宋_GB2312" w:eastAsia="仿宋_GB2312" w:cs="仿宋_GB2312"/>
          <w:b w:val="0"/>
          <w:bCs/>
          <w:color w:val="000000"/>
          <w:sz w:val="32"/>
          <w:szCs w:val="32"/>
          <w:highlight w:val="none"/>
          <w:lang w:val="en-US" w:eastAsia="zh-CN"/>
        </w:rPr>
        <w:t>社会保障和就业支出（类）残疾人事业（款）其他残疾人事业支出（项）事务</w:t>
      </w:r>
      <w:r>
        <w:rPr>
          <w:rFonts w:hint="eastAsia" w:ascii="仿宋_GB2312" w:hAnsi="仿宋_GB2312" w:eastAsia="仿宋_GB2312" w:cs="仿宋_GB2312"/>
          <w:b w:val="0"/>
          <w:bCs/>
          <w:color w:val="000000"/>
          <w:sz w:val="32"/>
          <w:szCs w:val="32"/>
          <w:highlight w:val="none"/>
          <w:lang w:val="en-US" w:eastAsia="zh-CN"/>
        </w:rPr>
        <w:t>1173.85</w:t>
      </w:r>
      <w:r>
        <w:rPr>
          <w:rFonts w:hint="default" w:ascii="仿宋_GB2312" w:hAnsi="仿宋_GB2312" w:eastAsia="仿宋_GB2312" w:cs="仿宋_GB2312"/>
          <w:b w:val="0"/>
          <w:bCs/>
          <w:color w:val="000000"/>
          <w:sz w:val="32"/>
          <w:szCs w:val="32"/>
          <w:highlight w:val="none"/>
          <w:lang w:val="en-US" w:eastAsia="zh-CN"/>
        </w:rPr>
        <w:t>万元，主要用于</w:t>
      </w:r>
      <w:r>
        <w:rPr>
          <w:rFonts w:hint="eastAsia" w:ascii="仿宋_GB2312" w:hAnsi="仿宋_GB2312" w:eastAsia="仿宋_GB2312" w:cs="仿宋_GB2312"/>
          <w:b w:val="0"/>
          <w:bCs/>
          <w:color w:val="000000"/>
          <w:sz w:val="32"/>
          <w:szCs w:val="32"/>
          <w:highlight w:val="none"/>
          <w:lang w:val="en-US" w:eastAsia="zh-CN"/>
        </w:rPr>
        <w:t>残疾人之家建设</w:t>
      </w:r>
      <w:r>
        <w:rPr>
          <w:rFonts w:hint="default" w:ascii="仿宋_GB2312" w:hAnsi="仿宋_GB2312" w:eastAsia="仿宋_GB2312" w:cs="仿宋_GB2312"/>
          <w:b w:val="0"/>
          <w:bCs/>
          <w:color w:val="000000"/>
          <w:sz w:val="32"/>
          <w:szCs w:val="32"/>
          <w:highlight w:val="none"/>
          <w:lang w:val="en-US" w:eastAsia="zh-CN"/>
        </w:rPr>
        <w:t>、残疾人意外伤害保险、</w:t>
      </w:r>
      <w:r>
        <w:rPr>
          <w:rFonts w:hint="eastAsia" w:ascii="仿宋_GB2312" w:hAnsi="仿宋_GB2312" w:eastAsia="仿宋_GB2312" w:cs="仿宋_GB2312"/>
          <w:b w:val="0"/>
          <w:bCs/>
          <w:color w:val="000000"/>
          <w:sz w:val="32"/>
          <w:szCs w:val="32"/>
          <w:highlight w:val="none"/>
          <w:lang w:val="en-US" w:eastAsia="zh-CN"/>
        </w:rPr>
        <w:t>残疾人城镇职工养老保险补贴、</w:t>
      </w:r>
      <w:r>
        <w:rPr>
          <w:rFonts w:hint="default" w:ascii="仿宋_GB2312" w:hAnsi="仿宋_GB2312" w:eastAsia="仿宋_GB2312" w:cs="仿宋_GB2312"/>
          <w:b w:val="0"/>
          <w:bCs/>
          <w:color w:val="000000"/>
          <w:sz w:val="32"/>
          <w:szCs w:val="32"/>
          <w:highlight w:val="none"/>
          <w:lang w:val="en-US" w:eastAsia="zh-CN"/>
        </w:rPr>
        <w:t>无障碍设施维护补助、残疾人康复</w:t>
      </w:r>
      <w:r>
        <w:rPr>
          <w:rFonts w:hint="eastAsia" w:ascii="仿宋_GB2312" w:hAnsi="仿宋_GB2312" w:eastAsia="仿宋_GB2312" w:cs="仿宋_GB2312"/>
          <w:b w:val="0"/>
          <w:bCs/>
          <w:color w:val="000000"/>
          <w:sz w:val="32"/>
          <w:szCs w:val="32"/>
          <w:highlight w:val="none"/>
          <w:lang w:val="en-US" w:eastAsia="zh-CN"/>
        </w:rPr>
        <w:t>、</w:t>
      </w:r>
      <w:r>
        <w:rPr>
          <w:rFonts w:hint="default" w:ascii="仿宋_GB2312" w:hAnsi="仿宋_GB2312" w:eastAsia="仿宋_GB2312" w:cs="仿宋_GB2312"/>
          <w:b w:val="0"/>
          <w:bCs/>
          <w:color w:val="000000"/>
          <w:sz w:val="32"/>
          <w:szCs w:val="32"/>
          <w:highlight w:val="none"/>
          <w:lang w:val="en-US" w:eastAsia="zh-CN"/>
        </w:rPr>
        <w:t>助学工程等方面的支出。</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（6）2101101卫生健康支出</w:t>
      </w:r>
      <w:r>
        <w:rPr>
          <w:rFonts w:hint="eastAsia" w:ascii="仿宋_GB2312" w:hAnsi="仿宋_GB2312" w:eastAsia="仿宋_GB2312" w:cs="仿宋_GB2312"/>
          <w:b w:val="0"/>
          <w:bCs/>
          <w:color w:val="000000"/>
          <w:sz w:val="32"/>
          <w:szCs w:val="32"/>
          <w:highlight w:val="none"/>
        </w:rPr>
        <w:t>（类）</w:t>
      </w:r>
      <w:r>
        <w:rPr>
          <w:rFonts w:hint="eastAsia" w:ascii="仿宋_GB2312" w:hAnsi="仿宋_GB2312" w:eastAsia="仿宋_GB2312" w:cs="仿宋_GB2312"/>
          <w:b w:val="0"/>
          <w:bCs/>
          <w:color w:val="000000"/>
          <w:sz w:val="32"/>
          <w:szCs w:val="32"/>
          <w:highlight w:val="none"/>
          <w:lang w:eastAsia="zh-CN"/>
        </w:rPr>
        <w:t>行政事业单位医疗</w:t>
      </w:r>
      <w:r>
        <w:rPr>
          <w:rFonts w:hint="eastAsia" w:ascii="仿宋_GB2312" w:hAnsi="仿宋_GB2312" w:eastAsia="仿宋_GB2312" w:cs="仿宋_GB2312"/>
          <w:b w:val="0"/>
          <w:bCs/>
          <w:color w:val="000000"/>
          <w:sz w:val="32"/>
          <w:szCs w:val="32"/>
          <w:highlight w:val="none"/>
        </w:rPr>
        <w:t>（款）</w:t>
      </w:r>
      <w:r>
        <w:rPr>
          <w:rFonts w:hint="eastAsia" w:ascii="仿宋_GB2312" w:hAnsi="仿宋_GB2312" w:eastAsia="仿宋_GB2312" w:cs="仿宋_GB2312"/>
          <w:b w:val="0"/>
          <w:bCs/>
          <w:color w:val="000000"/>
          <w:sz w:val="32"/>
          <w:szCs w:val="32"/>
          <w:highlight w:val="none"/>
          <w:lang w:eastAsia="zh-CN"/>
        </w:rPr>
        <w:t>行政单位医疗</w:t>
      </w:r>
      <w:r>
        <w:rPr>
          <w:rFonts w:hint="eastAsia" w:ascii="仿宋_GB2312" w:hAnsi="仿宋_GB2312" w:eastAsia="仿宋_GB2312" w:cs="仿宋_GB2312"/>
          <w:b w:val="0"/>
          <w:bCs/>
          <w:color w:val="000000"/>
          <w:sz w:val="32"/>
          <w:szCs w:val="32"/>
          <w:highlight w:val="none"/>
        </w:rPr>
        <w:t>（项）</w:t>
      </w:r>
      <w:r>
        <w:rPr>
          <w:rFonts w:hint="eastAsia" w:ascii="仿宋_GB2312" w:hAnsi="仿宋_GB2312" w:eastAsia="仿宋_GB2312" w:cs="仿宋_GB2312"/>
          <w:b w:val="0"/>
          <w:bCs/>
          <w:color w:val="000000"/>
          <w:sz w:val="32"/>
          <w:szCs w:val="32"/>
          <w:highlight w:val="none"/>
          <w:lang w:val="en-US" w:eastAsia="zh-CN"/>
        </w:rPr>
        <w:t>4.34</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行政事业单位人员医疗费</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w:t>
      </w:r>
      <w:r>
        <w:rPr>
          <w:rStyle w:val="6"/>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兰溪市残疾人联合会（本级）2022年一般公共预算基本支出219.82万元，其中：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203.50万元，主要包括：基本工资、津贴补贴、奖金、伙食补助费、机关事业单位基本养老保险缴费、职业年金缴费、职工基本医疗保险缴费、其他社会保障缴费、住房公积金、其他工资福利支出、退休费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公用经费8.4万元，主要包括：公务接</w:t>
      </w:r>
      <w:bookmarkStart w:id="0" w:name="_GoBack"/>
      <w:bookmarkEnd w:id="0"/>
      <w:r>
        <w:rPr>
          <w:rFonts w:hint="eastAsia" w:ascii="仿宋_GB2312" w:hAnsi="仿宋_GB2312" w:eastAsia="仿宋_GB2312" w:cs="仿宋_GB2312"/>
          <w:b w:val="0"/>
          <w:bCs/>
          <w:color w:val="000000"/>
          <w:sz w:val="32"/>
          <w:szCs w:val="32"/>
          <w:highlight w:val="none"/>
          <w:lang w:val="en-US" w:eastAsia="zh-CN"/>
        </w:rPr>
        <w:t>待费、工会经费、办公设备购置、福利费；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公务交通补贴7.92万元：其他交通费7.92万元。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w:t>
      </w:r>
      <w:r>
        <w:rPr>
          <w:rStyle w:val="6"/>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预算当年拨款规模变化情况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兰溪市残疾人联合会（本级）2022年政府性基金预算当年拨款116.55万元，比2021年执行数增加29.10万元，主要是去年政府性基金支出减少。</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预算当年拨款结构情况</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其他支出（类）116.55万元，占100%。</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bCs w:val="0"/>
          <w:color w:val="000000"/>
          <w:sz w:val="32"/>
          <w:szCs w:val="32"/>
          <w:highlight w:val="none"/>
          <w:lang w:val="en-US" w:eastAsia="zh-CN"/>
        </w:rPr>
        <w:t>3.</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预算当年拨款具体使用情况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default"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2296006其他支出（类）</w:t>
      </w:r>
      <w:r>
        <w:rPr>
          <w:rFonts w:hint="default" w:ascii="仿宋_GB2312" w:hAnsi="仿宋_GB2312" w:eastAsia="仿宋_GB2312" w:cs="仿宋_GB2312"/>
          <w:b w:val="0"/>
          <w:bCs/>
          <w:color w:val="000000"/>
          <w:sz w:val="32"/>
          <w:szCs w:val="32"/>
          <w:highlight w:val="none"/>
          <w:lang w:val="en-US" w:eastAsia="zh-CN"/>
        </w:rPr>
        <w:t>残疾人事业（款）用于残疾人事业的彩票公益金支出（项）事务</w:t>
      </w:r>
      <w:r>
        <w:rPr>
          <w:rFonts w:hint="eastAsia" w:ascii="仿宋_GB2312" w:hAnsi="仿宋_GB2312" w:eastAsia="仿宋_GB2312" w:cs="仿宋_GB2312"/>
          <w:b w:val="0"/>
          <w:bCs/>
          <w:color w:val="000000"/>
          <w:sz w:val="32"/>
          <w:szCs w:val="32"/>
          <w:highlight w:val="none"/>
          <w:lang w:val="en-US" w:eastAsia="zh-CN"/>
        </w:rPr>
        <w:t>116.55万元，主要用于困难家庭无障碍改造、残疾儿童康复、无障碍社区创建、服务设施建设及</w:t>
      </w:r>
      <w:r>
        <w:rPr>
          <w:rFonts w:hint="default" w:ascii="仿宋_GB2312" w:hAnsi="仿宋_GB2312" w:eastAsia="仿宋_GB2312" w:cs="仿宋_GB2312"/>
          <w:b w:val="0"/>
          <w:bCs/>
          <w:color w:val="000000"/>
          <w:sz w:val="32"/>
          <w:szCs w:val="32"/>
          <w:highlight w:val="none"/>
          <w:lang w:val="en-US" w:eastAsia="zh-CN"/>
        </w:rPr>
        <w:t>其他残疾人事业支出</w:t>
      </w:r>
      <w:r>
        <w:rPr>
          <w:rFonts w:hint="eastAsia" w:ascii="仿宋_GB2312" w:hAnsi="仿宋_GB2312" w:eastAsia="仿宋_GB2312" w:cs="仿宋_GB2312"/>
          <w:b w:val="0"/>
          <w:bCs/>
          <w:color w:val="000000"/>
          <w:sz w:val="32"/>
          <w:szCs w:val="32"/>
          <w:highlight w:val="none"/>
          <w:lang w:val="en-US" w:eastAsia="zh-CN"/>
        </w:rPr>
        <w:t>等方面</w:t>
      </w:r>
      <w:r>
        <w:rPr>
          <w:rFonts w:hint="default" w:ascii="仿宋_GB2312" w:hAnsi="仿宋_GB2312" w:eastAsia="仿宋_GB2312" w:cs="仿宋_GB2312"/>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（八）关于</w:t>
      </w:r>
      <w:r>
        <w:rPr>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兰溪市残疾人联合会（本级）</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w:t>
      </w:r>
      <w:r>
        <w:rPr>
          <w:rFonts w:hint="eastAsia" w:ascii="楷体_GB2312" w:hAnsi="楷体_GB2312" w:eastAsia="楷体_GB2312" w:cs="楷体_GB2312"/>
          <w:b/>
          <w:bCs w:val="0"/>
          <w:color w:val="000000"/>
          <w:sz w:val="32"/>
          <w:szCs w:val="32"/>
          <w:highlight w:val="none"/>
          <w:lang w:val="en-US" w:eastAsia="zh-CN"/>
        </w:rPr>
        <w:t>兰溪市残疾人联合会（本级）</w:t>
      </w:r>
      <w:r>
        <w:rPr>
          <w:rFonts w:hint="eastAsia" w:ascii="楷体_GB2312" w:hAnsi="楷体_GB2312" w:eastAsia="楷体_GB2312" w:cs="楷体_GB2312"/>
          <w:b/>
          <w:bCs w:val="0"/>
          <w:color w:val="000000"/>
          <w:sz w:val="32"/>
          <w:szCs w:val="32"/>
          <w:highlight w:val="none"/>
          <w:lang w:eastAsia="zh-CN"/>
        </w:rPr>
        <w:t>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0"/>
          <w:sz w:val="32"/>
          <w:szCs w:val="32"/>
          <w:highlight w:val="none"/>
          <w:lang w:val="en-US" w:eastAsia="zh-CN" w:bidi="ar-SA"/>
        </w:rPr>
      </w:pPr>
      <w:r>
        <w:rPr>
          <w:rFonts w:hint="eastAsia" w:ascii="仿宋_GB2312" w:hAnsi="仿宋_GB2312" w:eastAsia="仿宋_GB2312" w:cs="仿宋_GB2312"/>
          <w:b w:val="0"/>
          <w:bCs/>
          <w:color w:val="000000"/>
          <w:kern w:val="0"/>
          <w:sz w:val="32"/>
          <w:szCs w:val="32"/>
          <w:highlight w:val="none"/>
          <w:lang w:val="en-US" w:eastAsia="zh-CN" w:bidi="ar-SA"/>
        </w:rPr>
        <w:t>兰溪市残疾人联合会（本级）2022 年“三公”经费预算数为1万元，与去年预算数相同，具体如下：</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0"/>
          <w:sz w:val="32"/>
          <w:szCs w:val="32"/>
          <w:highlight w:val="none"/>
          <w:lang w:val="en-US" w:eastAsia="zh-CN" w:bidi="ar-SA"/>
        </w:rPr>
      </w:pPr>
      <w:r>
        <w:rPr>
          <w:rFonts w:hint="eastAsia" w:ascii="仿宋_GB2312" w:hAnsi="仿宋_GB2312" w:eastAsia="仿宋_GB2312" w:cs="仿宋_GB2312"/>
          <w:b w:val="0"/>
          <w:bCs/>
          <w:color w:val="000000"/>
          <w:kern w:val="0"/>
          <w:sz w:val="32"/>
          <w:szCs w:val="32"/>
          <w:highlight w:val="none"/>
          <w:lang w:val="en-US" w:eastAsia="zh-CN" w:bidi="ar-SA"/>
        </w:rPr>
        <w:t>1.因公出国（境）费用：根据外事办安排的因公出国计划和实际工作需要，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color w:val="000000"/>
          <w:kern w:val="0"/>
          <w:sz w:val="32"/>
          <w:szCs w:val="32"/>
          <w:highlight w:val="none"/>
          <w:lang w:val="en-US" w:eastAsia="zh-CN" w:bidi="ar-SA"/>
        </w:rPr>
        <w:t>年未安排因公出国（境）费用预算，</w:t>
      </w:r>
      <w:r>
        <w:rPr>
          <w:rFonts w:hint="default" w:ascii="仿宋_GB2312" w:hAnsi="仿宋_GB2312" w:eastAsia="仿宋_GB2312" w:cs="仿宋_GB2312"/>
          <w:b w:val="0"/>
          <w:bCs/>
          <w:color w:val="000000"/>
          <w:kern w:val="0"/>
          <w:sz w:val="32"/>
          <w:szCs w:val="32"/>
          <w:highlight w:val="none"/>
          <w:lang w:val="en-US" w:eastAsia="zh-CN" w:bidi="ar-SA"/>
        </w:rPr>
        <w:t>上年度也未发生因公出国（境）支出，与上年度增减无变化。</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0"/>
          <w:sz w:val="32"/>
          <w:szCs w:val="32"/>
          <w:highlight w:val="none"/>
          <w:lang w:val="en-US" w:eastAsia="zh-CN" w:bidi="ar-SA"/>
        </w:rPr>
      </w:pPr>
      <w:r>
        <w:rPr>
          <w:rFonts w:hint="eastAsia" w:ascii="仿宋_GB2312" w:hAnsi="仿宋_GB2312" w:eastAsia="仿宋_GB2312" w:cs="仿宋_GB2312"/>
          <w:b w:val="0"/>
          <w:bCs/>
          <w:color w:val="000000"/>
          <w:kern w:val="0"/>
          <w:sz w:val="32"/>
          <w:szCs w:val="32"/>
          <w:highlight w:val="none"/>
          <w:lang w:val="en-US" w:eastAsia="zh-CN" w:bidi="ar-SA"/>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color w:val="000000"/>
          <w:kern w:val="0"/>
          <w:sz w:val="32"/>
          <w:szCs w:val="32"/>
          <w:highlight w:val="none"/>
          <w:lang w:val="en-US" w:eastAsia="zh-CN" w:bidi="ar-SA"/>
        </w:rPr>
        <w:t>年安排公务接待费预算1万元，与上年度预算数相同。主要用于公务接待等支出。</w:t>
      </w:r>
    </w:p>
    <w:p>
      <w:pPr>
        <w:pStyle w:val="9"/>
        <w:overflowPunct/>
        <w:autoSpaceDE/>
        <w:autoSpaceDN/>
        <w:adjustRightInd/>
        <w:spacing w:line="560" w:lineRule="exact"/>
        <w:ind w:firstLine="640" w:firstLineChars="200"/>
        <w:textAlignment w:val="auto"/>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color w:val="000000"/>
          <w:kern w:val="0"/>
          <w:sz w:val="32"/>
          <w:szCs w:val="32"/>
          <w:highlight w:val="none"/>
          <w:lang w:val="en-US" w:eastAsia="zh-CN" w:bidi="ar-SA"/>
        </w:rPr>
        <w:t>3.公务用车购置及运行维护费：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color w:val="000000"/>
          <w:kern w:val="0"/>
          <w:sz w:val="32"/>
          <w:szCs w:val="32"/>
          <w:highlight w:val="none"/>
          <w:lang w:val="en-US" w:eastAsia="zh-CN" w:bidi="ar-SA"/>
        </w:rPr>
        <w:t>年安排公务用车购置及运行维护费未安排预算，上年度也未发生公务用车购置及运行维护费。机要通信和应急公务用车经费2万元，</w:t>
      </w:r>
      <w:r>
        <w:rPr>
          <w:rFonts w:hint="default" w:ascii="仿宋_GB2312" w:hAnsi="仿宋_GB2312" w:eastAsia="仿宋_GB2312" w:cs="仿宋_GB2312"/>
          <w:b w:val="0"/>
          <w:bCs/>
          <w:color w:val="000000"/>
          <w:kern w:val="0"/>
          <w:sz w:val="32"/>
          <w:szCs w:val="32"/>
          <w:highlight w:val="none"/>
          <w:lang w:val="en-US" w:eastAsia="zh-CN" w:bidi="ar-SA"/>
        </w:rPr>
        <w:t>与上年度增减无变化</w:t>
      </w:r>
      <w:r>
        <w:rPr>
          <w:rFonts w:hint="eastAsia" w:ascii="仿宋_GB2312" w:hAnsi="仿宋_GB2312" w:eastAsia="仿宋_GB2312" w:cs="仿宋_GB2312"/>
          <w:b w:val="0"/>
          <w:bCs/>
          <w:color w:val="000000"/>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w:t>
      </w:r>
      <w:r>
        <w:rPr>
          <w:rFonts w:hint="eastAsia" w:ascii="仿宋_GB2312" w:hAnsi="仿宋_GB2312" w:eastAsia="仿宋_GB2312" w:cs="仿宋_GB2312"/>
          <w:b w:val="0"/>
          <w:bCs/>
          <w:sz w:val="32"/>
          <w:szCs w:val="32"/>
          <w:highlight w:val="none"/>
          <w:u w:val="none"/>
          <w:lang w:val="en-US" w:eastAsia="zh-CN"/>
        </w:rPr>
        <w:t>年</w:t>
      </w:r>
      <w:r>
        <w:rPr>
          <w:rFonts w:hint="eastAsia" w:ascii="仿宋_GB2312" w:hAnsi="仿宋_GB2312" w:eastAsia="仿宋_GB2312" w:cs="仿宋_GB2312"/>
          <w:b w:val="0"/>
          <w:bCs/>
          <w:color w:val="000000"/>
          <w:kern w:val="0"/>
          <w:sz w:val="32"/>
          <w:szCs w:val="32"/>
          <w:highlight w:val="none"/>
          <w:lang w:val="en-US" w:eastAsia="zh-CN" w:bidi="ar-SA"/>
        </w:rPr>
        <w:t>兰溪市残疾人联合会（本级）</w:t>
      </w:r>
      <w:r>
        <w:rPr>
          <w:rFonts w:hint="eastAsia" w:ascii="仿宋_GB2312" w:hAnsi="仿宋_GB2312" w:eastAsia="仿宋_GB2312" w:cs="仿宋_GB2312"/>
          <w:b w:val="0"/>
          <w:bCs/>
          <w:color w:val="000000"/>
          <w:sz w:val="32"/>
          <w:szCs w:val="32"/>
          <w:highlight w:val="none"/>
          <w:lang w:eastAsia="zh-CN"/>
        </w:rPr>
        <w:t>行政单位的机关运行经费财政拨款预算</w:t>
      </w:r>
      <w:r>
        <w:rPr>
          <w:rFonts w:hint="eastAsia" w:ascii="仿宋_GB2312" w:hAnsi="仿宋_GB2312" w:eastAsia="仿宋_GB2312" w:cs="仿宋_GB2312"/>
          <w:b w:val="0"/>
          <w:bCs/>
          <w:color w:val="000000"/>
          <w:sz w:val="32"/>
          <w:szCs w:val="32"/>
          <w:highlight w:val="none"/>
          <w:lang w:val="en-US" w:eastAsia="zh-CN"/>
        </w:rPr>
        <w:t>16.32万元，</w:t>
      </w:r>
      <w:r>
        <w:rPr>
          <w:rFonts w:hint="eastAsia" w:ascii="仿宋_GB2312" w:hAnsi="仿宋_GB2312" w:eastAsia="仿宋_GB2312" w:cs="仿宋_GB2312"/>
          <w:color w:val="000000"/>
          <w:sz w:val="32"/>
          <w:szCs w:val="32"/>
          <w:highlight w:val="none"/>
          <w:lang w:val="en-US" w:eastAsia="zh-CN"/>
        </w:rPr>
        <w:t>比2021年预算减少0.71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kern w:val="2"/>
          <w:sz w:val="32"/>
          <w:szCs w:val="32"/>
          <w:shd w:val="clear" w:color="auto" w:fill="auto"/>
          <w:lang w:val="en-US" w:eastAsia="zh-CN" w:bidi="ar"/>
        </w:rPr>
        <w:t>，减少4.17%，主要是伙食补助费调整为人员经费。</w:t>
      </w:r>
    </w:p>
    <w:p>
      <w:pPr>
        <w:pStyle w:val="9"/>
        <w:keepNext w:val="0"/>
        <w:keepLines w:val="0"/>
        <w:pageBreakBefore w:val="0"/>
        <w:numPr>
          <w:ilvl w:val="0"/>
          <w:numId w:val="2"/>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kern w:val="0"/>
          <w:sz w:val="32"/>
          <w:szCs w:val="32"/>
          <w:highlight w:val="none"/>
          <w:lang w:val="en-US" w:eastAsia="zh-CN" w:bidi="ar-SA"/>
        </w:rPr>
        <w:t>兰溪市残疾人联合会（本级）</w:t>
      </w:r>
      <w:r>
        <w:rPr>
          <w:rFonts w:hint="eastAsia" w:ascii="仿宋_GB2312" w:hAnsi="仿宋_GB2312" w:eastAsia="仿宋_GB2312" w:cs="仿宋_GB2312"/>
          <w:b w:val="0"/>
          <w:bCs/>
          <w:color w:val="000000"/>
          <w:sz w:val="32"/>
          <w:szCs w:val="32"/>
          <w:highlight w:val="none"/>
          <w:lang w:eastAsia="zh-CN"/>
        </w:rPr>
        <w:t>单位政府采购预算总额</w:t>
      </w:r>
      <w:r>
        <w:rPr>
          <w:rFonts w:hint="eastAsia" w:ascii="仿宋_GB2312" w:hAnsi="仿宋_GB2312" w:eastAsia="仿宋_GB2312" w:cs="仿宋_GB2312"/>
          <w:b w:val="0"/>
          <w:bCs/>
          <w:color w:val="000000"/>
          <w:sz w:val="32"/>
          <w:szCs w:val="32"/>
          <w:highlight w:val="none"/>
          <w:lang w:val="en-US" w:eastAsia="zh-CN"/>
        </w:rPr>
        <w:t>319万元，其中：政府采购货物预算319万元、政府采购工程预算0万元、政府采购服务预算0万元。</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napToGrid/>
        <w:spacing w:beforeLines="0" w:afterLines="0" w:line="560" w:lineRule="exact"/>
        <w:ind w:firstLine="640" w:firstLineChars="200"/>
        <w:jc w:val="left"/>
        <w:textAlignment w:val="auto"/>
        <w:rPr>
          <w:rFonts w:hint="eastAsia" w:ascii="仿宋_GB2312" w:hAnsi="仿宋_GB2312" w:eastAsia="仿宋_GB2312" w:cs="仿宋_GB2312"/>
          <w:b w:val="0"/>
          <w:bCs/>
          <w:color w:val="000000"/>
          <w:kern w:val="0"/>
          <w:sz w:val="32"/>
          <w:szCs w:val="32"/>
          <w:highlight w:val="none"/>
          <w:lang w:val="en-US" w:eastAsia="zh-CN" w:bidi="ar-SA"/>
        </w:rPr>
      </w:pPr>
      <w:r>
        <w:rPr>
          <w:rFonts w:hint="eastAsia" w:ascii="仿宋_GB2312" w:hAnsi="仿宋_GB2312" w:eastAsia="仿宋_GB2312" w:cs="仿宋_GB2312"/>
          <w:b w:val="0"/>
          <w:bCs/>
          <w:color w:val="000000"/>
          <w:kern w:val="0"/>
          <w:sz w:val="32"/>
          <w:szCs w:val="32"/>
          <w:highlight w:val="none"/>
          <w:lang w:val="en-US" w:eastAsia="zh-CN" w:bidi="ar-SA"/>
        </w:rPr>
        <w:t>截至2021年12月31日，兰溪市残疾人联合会（本级）所属预算单位共有车辆1辆，其中，</w:t>
      </w:r>
      <w:r>
        <w:rPr>
          <w:rFonts w:hint="eastAsia" w:ascii="仿宋_GB2312" w:hAnsi="仿宋_GB2312" w:eastAsia="仿宋_GB2312" w:cs="仿宋_GB2312"/>
          <w:b w:val="0"/>
          <w:bCs/>
          <w:color w:val="000000"/>
          <w:sz w:val="32"/>
          <w:szCs w:val="32"/>
          <w:highlight w:val="none"/>
          <w:lang w:val="en-US" w:eastAsia="zh-CN"/>
        </w:rPr>
        <w:t>特种专业技术用车1辆</w:t>
      </w:r>
      <w:r>
        <w:rPr>
          <w:rFonts w:hint="eastAsia" w:ascii="仿宋_GB2312" w:hAnsi="仿宋_GB2312" w:eastAsia="仿宋_GB2312" w:cs="仿宋_GB2312"/>
          <w:b w:val="0"/>
          <w:bCs/>
          <w:color w:val="000000"/>
          <w:kern w:val="0"/>
          <w:sz w:val="32"/>
          <w:szCs w:val="32"/>
          <w:highlight w:val="none"/>
          <w:lang w:val="en-US" w:eastAsia="zh-CN" w:bidi="ar-SA"/>
        </w:rPr>
        <w:t xml:space="preserve">。单位价值50万元以上通用设备0台（套），单位价值100万元以上专用设备0台（套）。 </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u w:val="none"/>
        </w:rPr>
      </w:pPr>
      <w:r>
        <w:rPr>
          <w:rFonts w:hint="eastAsia" w:ascii="仿宋_GB2312" w:hAnsi="仿宋_GB2312" w:eastAsia="仿宋_GB2312" w:cs="仿宋_GB2312"/>
          <w:b w:val="0"/>
          <w:bCs/>
          <w:color w:val="000000"/>
          <w:sz w:val="32"/>
          <w:szCs w:val="32"/>
          <w:highlight w:val="none"/>
          <w:lang w:val="en-US" w:eastAsia="zh-CN"/>
        </w:rPr>
        <w:t>2022年部门预算未安排购置</w:t>
      </w:r>
      <w:r>
        <w:rPr>
          <w:rFonts w:hint="eastAsia" w:ascii="仿宋_GB2312" w:hAnsi="仿宋_GB2312" w:eastAsia="仿宋_GB2312" w:cs="仿宋_GB2312"/>
          <w:color w:val="auto"/>
          <w:sz w:val="32"/>
          <w:szCs w:val="32"/>
          <w:highlight w:val="none"/>
          <w:lang w:val="en-US" w:eastAsia="zh-CN"/>
        </w:rPr>
        <w:t>车辆、单位价值50万元以上通用设备及单位价值100万元以上专用设备</w:t>
      </w:r>
      <w:r>
        <w:rPr>
          <w:rFonts w:hint="eastAsia" w:ascii="仿宋_GB2312" w:hAnsi="仿宋_GB2312" w:eastAsia="仿宋_GB2312" w:cs="仿宋_GB2312"/>
          <w:b w:val="0"/>
          <w:bCs/>
          <w:color w:val="000000"/>
          <w:sz w:val="32"/>
          <w:szCs w:val="32"/>
          <w:highlight w:val="none"/>
          <w:lang w:val="en-US" w:eastAsia="zh-CN"/>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sz w:val="32"/>
          <w:szCs w:val="32"/>
          <w:highlight w:val="none"/>
          <w:u w:val="none"/>
          <w:lang w:val="en-US" w:eastAsia="zh-CN"/>
        </w:rPr>
        <w:t>2022年</w:t>
      </w:r>
      <w:r>
        <w:rPr>
          <w:rFonts w:hint="eastAsia" w:ascii="仿宋_GB2312" w:hAnsi="仿宋_GB2312" w:eastAsia="仿宋_GB2312" w:cs="仿宋_GB2312"/>
          <w:b w:val="0"/>
          <w:bCs/>
          <w:color w:val="000000"/>
          <w:kern w:val="0"/>
          <w:sz w:val="32"/>
          <w:szCs w:val="32"/>
          <w:highlight w:val="none"/>
          <w:lang w:val="en-US" w:eastAsia="zh-CN" w:bidi="ar-SA"/>
        </w:rPr>
        <w:t>兰溪市残疾人联合会（本级）</w:t>
      </w:r>
      <w:r>
        <w:rPr>
          <w:rFonts w:hint="eastAsia" w:ascii="仿宋_GB2312" w:hAnsi="仿宋_GB2312" w:eastAsia="仿宋_GB2312" w:cs="仿宋_GB2312"/>
          <w:b w:val="0"/>
          <w:bCs/>
          <w:color w:val="000000"/>
          <w:sz w:val="32"/>
          <w:szCs w:val="32"/>
          <w:highlight w:val="none"/>
          <w:lang w:eastAsia="zh-CN"/>
        </w:rPr>
        <w:t>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 xml:space="preserve">  1519.4万元。</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6"/>
          <w:rFonts w:hint="eastAsia" w:ascii="黑体" w:hAnsi="黑体" w:eastAsia="黑体" w:cs="黑体"/>
          <w:b/>
          <w:bCs w:val="0"/>
          <w:sz w:val="32"/>
          <w:szCs w:val="32"/>
          <w:highlight w:val="none"/>
        </w:rPr>
      </w:pPr>
      <w:r>
        <w:rPr>
          <w:rStyle w:val="6"/>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13.2081101社会保障和就业支出（类）残疾人事业（款）行政运行（项）：指反映行政单位（包括实行公务员管理的事业单位）的基本支出。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14.2081104社会保障和就业支出（类）残疾人事业（款）残疾人康复（项）：反映残疾人联合会用于残疾人康复方面的支出。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15.2081105社会保障和就业支出（类）残疾人事业（款）残疾人就业（项）：反映残疾人联合会用于残疾人就业和扶贫等方面的支出。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16.2081106社会保障和就业支出（类）残疾人事业（款）残疾人体育（项）：反映残疾人联合会用于残疾人体育方面的支出。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17.2081199社会保障和就业支出（类）残疾人事业（款）其他残疾人事业支出（项）：反映除上述项目以外其他用于残疾人事业方面的支出。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18.2101101卫生健康支出（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19.2296006其他支出（类）彩票公益金安排的支出（款）用于残疾人事业的彩票公益金支出（项）：反映用于残疾人事业的彩票公益金支出。</w:t>
      </w:r>
    </w:p>
    <w:p>
      <w:pPr>
        <w:rPr>
          <w:rFonts w:hint="eastAsia" w:ascii="仿宋_GB2312" w:eastAsia="仿宋_GB2312"/>
          <w:sz w:val="28"/>
          <w:lang w:val="en-US" w:eastAsia="zh-CN" w:bidi="ar-SA"/>
        </w:rPr>
      </w:pPr>
    </w:p>
    <w:p>
      <w:pPr>
        <w:jc w:val="left"/>
        <w:rPr>
          <w:rFonts w:hint="eastAsia"/>
          <w:lang w:val="en-US" w:eastAsia="zh-CN"/>
        </w:rPr>
      </w:pPr>
    </w:p>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- 3 -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181E9"/>
    <w:multiLevelType w:val="singleLevel"/>
    <w:tmpl w:val="969181E9"/>
    <w:lvl w:ilvl="0" w:tentative="0">
      <w:start w:val="1"/>
      <w:numFmt w:val="chineseCounting"/>
      <w:suff w:val="nothing"/>
      <w:lvlText w:val="%1、"/>
      <w:lvlJc w:val="left"/>
      <w:rPr>
        <w:rFonts w:hint="eastAsia"/>
      </w:rPr>
    </w:lvl>
  </w:abstractNum>
  <w:abstractNum w:abstractNumId="1">
    <w:nsid w:val="5893F62F"/>
    <w:multiLevelType w:val="singleLevel"/>
    <w:tmpl w:val="5893F62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jNjJmMGE1ZDFjNjYxYWYzMGJlYTIyY2EwMmJjZmEifQ=="/>
  </w:docVars>
  <w:rsids>
    <w:rsidRoot w:val="092A2287"/>
    <w:rsid w:val="05E256B5"/>
    <w:rsid w:val="092A2287"/>
    <w:rsid w:val="276C2943"/>
    <w:rsid w:val="27D80017"/>
    <w:rsid w:val="30127169"/>
    <w:rsid w:val="400B71BD"/>
    <w:rsid w:val="455F7AA2"/>
    <w:rsid w:val="48D61395"/>
    <w:rsid w:val="53314138"/>
    <w:rsid w:val="6A4A78F5"/>
    <w:rsid w:val="6F9E7ADC"/>
    <w:rsid w:val="7A380B2F"/>
    <w:rsid w:val="7A831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4">
    <w:name w:val="Default Paragraph Font"/>
    <w:link w:val="5"/>
    <w:semiHidden/>
    <w:uiPriority w:val="0"/>
    <w:rPr>
      <w:szCs w:val="24"/>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
    <w:basedOn w:val="1"/>
    <w:link w:val="4"/>
    <w:qFormat/>
    <w:uiPriority w:val="0"/>
    <w:rPr>
      <w:szCs w:val="24"/>
    </w:rPr>
  </w:style>
  <w:style w:type="character" w:styleId="6">
    <w:name w:val="Strong"/>
    <w:basedOn w:val="4"/>
    <w:qFormat/>
    <w:uiPriority w:val="0"/>
    <w:rPr>
      <w:b/>
      <w:bCs/>
    </w:rPr>
  </w:style>
  <w:style w:type="character" w:styleId="7">
    <w:name w:val="page number"/>
    <w:basedOn w:val="4"/>
    <w:qFormat/>
    <w:uiPriority w:val="0"/>
  </w:style>
  <w:style w:type="paragraph" w:customStyle="1" w:styleId="8">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Administrator</cp:lastModifiedBy>
  <dcterms:modified xsi:type="dcterms:W3CDTF">2023-08-04T11:43:48Z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69AA741254FD4F7AA269C6D45F3FD870_12</vt:lpwstr>
  </property>
</Properties>
</file>