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黑体" w:hAnsi="黑体" w:eastAsia="黑体" w:cs="黑体"/>
          <w:sz w:val="30"/>
          <w:szCs w:val="30"/>
          <w:lang w:val="en-US" w:eastAsia="zh-CN"/>
        </w:rPr>
      </w:pPr>
      <w:r>
        <w:rPr>
          <w:rFonts w:hint="eastAsia" w:ascii="黑体" w:hAnsi="黑体" w:eastAsia="黑体" w:cs="黑体"/>
          <w:sz w:val="30"/>
          <w:szCs w:val="30"/>
          <w:lang w:eastAsia="zh-CN"/>
        </w:rPr>
        <w:t>附件</w:t>
      </w:r>
      <w:r>
        <w:rPr>
          <w:rFonts w:hint="eastAsia" w:ascii="黑体" w:hAnsi="黑体" w:eastAsia="黑体" w:cs="黑体"/>
          <w:sz w:val="30"/>
          <w:szCs w:val="30"/>
          <w:lang w:val="en-US" w:eastAsia="zh-CN"/>
        </w:rPr>
        <w:t>2</w:t>
      </w:r>
    </w:p>
    <w:p>
      <w:pPr>
        <w:spacing w:line="400" w:lineRule="exact"/>
        <w:jc w:val="center"/>
        <w:rPr>
          <w:rFonts w:ascii="黑体" w:hAnsi="黑体" w:eastAsia="黑体" w:cs="黑体"/>
          <w:sz w:val="30"/>
          <w:szCs w:val="30"/>
        </w:rPr>
      </w:pPr>
    </w:p>
    <w:p>
      <w:pPr>
        <w:spacing w:line="400" w:lineRule="exact"/>
        <w:jc w:val="center"/>
        <w:rPr>
          <w:rFonts w:ascii="黑体" w:hAnsi="黑体" w:eastAsia="黑体" w:cs="黑体"/>
          <w:sz w:val="30"/>
          <w:szCs w:val="30"/>
        </w:rPr>
      </w:pPr>
    </w:p>
    <w:p>
      <w:pPr>
        <w:spacing w:line="400" w:lineRule="exact"/>
        <w:jc w:val="center"/>
        <w:rPr>
          <w:rFonts w:ascii="黑体" w:hAnsi="黑体" w:eastAsia="黑体" w:cs="黑体"/>
          <w:color w:val="auto"/>
          <w:sz w:val="30"/>
          <w:szCs w:val="30"/>
        </w:rPr>
      </w:pPr>
    </w:p>
    <w:p>
      <w:pPr>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兰溪市</w:t>
      </w:r>
      <w:r>
        <w:rPr>
          <w:rFonts w:hint="eastAsia" w:ascii="方正小标宋简体" w:hAnsi="方正小标宋简体" w:eastAsia="方正小标宋简体" w:cs="方正小标宋简体"/>
          <w:color w:val="auto"/>
          <w:sz w:val="44"/>
          <w:szCs w:val="44"/>
        </w:rPr>
        <w:t>建筑施工安全生产标准化管理</w:t>
      </w:r>
    </w:p>
    <w:p>
      <w:pPr>
        <w:jc w:val="center"/>
        <w:rPr>
          <w:rFonts w:hint="eastAsia" w:ascii="黑体" w:hAnsi="黑体" w:eastAsia="方正小标宋简体" w:cs="黑体"/>
          <w:color w:val="auto"/>
          <w:sz w:val="30"/>
          <w:szCs w:val="30"/>
          <w:lang w:eastAsia="zh-CN"/>
        </w:rPr>
      </w:pPr>
      <w:r>
        <w:rPr>
          <w:rFonts w:hint="eastAsia" w:ascii="方正小标宋简体" w:hAnsi="方正小标宋简体" w:eastAsia="方正小标宋简体" w:cs="方正小标宋简体"/>
          <w:color w:val="auto"/>
          <w:sz w:val="44"/>
          <w:szCs w:val="44"/>
        </w:rPr>
        <w:t>优良工地评价用表</w:t>
      </w:r>
    </w:p>
    <w:p>
      <w:pPr>
        <w:spacing w:line="400" w:lineRule="exact"/>
        <w:jc w:val="center"/>
        <w:rPr>
          <w:rFonts w:ascii="黑体" w:hAnsi="黑体" w:eastAsia="黑体" w:cs="黑体"/>
          <w:sz w:val="30"/>
          <w:szCs w:val="30"/>
        </w:rPr>
      </w:pPr>
    </w:p>
    <w:p>
      <w:pPr>
        <w:spacing w:line="400" w:lineRule="exact"/>
        <w:jc w:val="center"/>
        <w:rPr>
          <w:rFonts w:ascii="黑体" w:hAnsi="黑体" w:eastAsia="黑体" w:cs="黑体"/>
          <w:sz w:val="30"/>
          <w:szCs w:val="30"/>
        </w:rPr>
      </w:pPr>
    </w:p>
    <w:p>
      <w:pPr>
        <w:spacing w:line="400" w:lineRule="exact"/>
        <w:jc w:val="center"/>
        <w:rPr>
          <w:rFonts w:ascii="黑体" w:hAnsi="黑体" w:eastAsia="黑体" w:cs="黑体"/>
          <w:sz w:val="30"/>
          <w:szCs w:val="30"/>
        </w:rPr>
      </w:pPr>
    </w:p>
    <w:p>
      <w:pPr>
        <w:spacing w:line="400" w:lineRule="exact"/>
        <w:jc w:val="center"/>
        <w:rPr>
          <w:rFonts w:ascii="黑体" w:hAnsi="黑体" w:eastAsia="黑体" w:cs="黑体"/>
          <w:sz w:val="30"/>
          <w:szCs w:val="30"/>
        </w:rPr>
      </w:pPr>
    </w:p>
    <w:p>
      <w:pPr>
        <w:spacing w:line="400" w:lineRule="exact"/>
        <w:jc w:val="center"/>
        <w:rPr>
          <w:rFonts w:ascii="黑体" w:hAnsi="黑体" w:eastAsia="黑体" w:cs="黑体"/>
          <w:sz w:val="30"/>
          <w:szCs w:val="30"/>
        </w:rPr>
      </w:pPr>
    </w:p>
    <w:p>
      <w:pPr>
        <w:spacing w:line="400" w:lineRule="exact"/>
        <w:jc w:val="center"/>
        <w:rPr>
          <w:rFonts w:ascii="黑体" w:hAnsi="黑体" w:eastAsia="黑体" w:cs="黑体"/>
          <w:sz w:val="30"/>
          <w:szCs w:val="30"/>
        </w:rPr>
      </w:pPr>
    </w:p>
    <w:p>
      <w:pPr>
        <w:spacing w:line="400" w:lineRule="exact"/>
        <w:jc w:val="center"/>
        <w:rPr>
          <w:rFonts w:ascii="黑体" w:hAnsi="黑体" w:eastAsia="黑体" w:cs="黑体"/>
          <w:sz w:val="30"/>
          <w:szCs w:val="30"/>
        </w:rPr>
      </w:pPr>
    </w:p>
    <w:p>
      <w:pPr>
        <w:spacing w:line="400" w:lineRule="exact"/>
        <w:jc w:val="center"/>
        <w:rPr>
          <w:rFonts w:ascii="黑体" w:hAnsi="黑体" w:eastAsia="黑体" w:cs="黑体"/>
          <w:sz w:val="30"/>
          <w:szCs w:val="30"/>
        </w:rPr>
      </w:pPr>
    </w:p>
    <w:p>
      <w:pPr>
        <w:spacing w:line="400" w:lineRule="exact"/>
        <w:jc w:val="center"/>
        <w:rPr>
          <w:rFonts w:ascii="黑体" w:hAnsi="黑体" w:eastAsia="黑体" w:cs="黑体"/>
          <w:sz w:val="30"/>
          <w:szCs w:val="30"/>
        </w:rPr>
      </w:pPr>
      <w:r>
        <w:rPr>
          <w:rFonts w:ascii="黑体" w:hAnsi="黑体" w:eastAsia="黑体" w:cs="黑体"/>
          <w:sz w:val="30"/>
          <w:szCs w:val="30"/>
        </w:rPr>
        <w:t xml:space="preserve">     </w:t>
      </w:r>
    </w:p>
    <w:p>
      <w:pPr>
        <w:spacing w:line="400" w:lineRule="exact"/>
        <w:rPr>
          <w:rFonts w:ascii="黑体" w:hAnsi="黑体" w:eastAsia="黑体" w:cs="黑体"/>
          <w:sz w:val="30"/>
          <w:szCs w:val="30"/>
          <w:u w:val="single"/>
        </w:rPr>
      </w:pPr>
      <w:r>
        <w:rPr>
          <w:rFonts w:ascii="黑体" w:hAnsi="黑体" w:eastAsia="黑体" w:cs="黑体"/>
          <w:sz w:val="30"/>
          <w:szCs w:val="30"/>
        </w:rPr>
        <w:t xml:space="preserve">          </w:t>
      </w:r>
      <w:r>
        <w:rPr>
          <w:rFonts w:hint="eastAsia" w:ascii="黑体" w:hAnsi="黑体" w:eastAsia="黑体" w:cs="黑体"/>
          <w:sz w:val="30"/>
          <w:szCs w:val="30"/>
        </w:rPr>
        <w:t>工程项目名称：</w:t>
      </w:r>
      <w:r>
        <w:rPr>
          <w:rFonts w:ascii="黑体" w:hAnsi="黑体" w:eastAsia="黑体" w:cs="黑体"/>
          <w:sz w:val="30"/>
          <w:szCs w:val="30"/>
          <w:u w:val="single"/>
        </w:rPr>
        <w:t xml:space="preserve">                            </w:t>
      </w:r>
    </w:p>
    <w:p>
      <w:pPr>
        <w:spacing w:line="400" w:lineRule="exact"/>
        <w:rPr>
          <w:rFonts w:ascii="黑体" w:hAnsi="黑体" w:eastAsia="黑体" w:cs="黑体"/>
          <w:sz w:val="30"/>
          <w:szCs w:val="30"/>
        </w:rPr>
      </w:pPr>
    </w:p>
    <w:p>
      <w:pPr>
        <w:spacing w:line="400" w:lineRule="exact"/>
        <w:rPr>
          <w:rFonts w:ascii="黑体" w:hAnsi="黑体" w:eastAsia="黑体" w:cs="黑体"/>
          <w:sz w:val="30"/>
          <w:szCs w:val="30"/>
        </w:rPr>
      </w:pPr>
      <w:r>
        <w:rPr>
          <w:rFonts w:ascii="黑体" w:hAnsi="黑体" w:eastAsia="黑体" w:cs="黑体"/>
          <w:sz w:val="30"/>
          <w:szCs w:val="30"/>
        </w:rPr>
        <w:t xml:space="preserve">        </w:t>
      </w:r>
    </w:p>
    <w:p>
      <w:pPr>
        <w:spacing w:line="400" w:lineRule="exact"/>
        <w:rPr>
          <w:rFonts w:ascii="黑体" w:hAnsi="黑体" w:eastAsia="黑体" w:cs="黑体"/>
          <w:sz w:val="30"/>
          <w:szCs w:val="30"/>
        </w:rPr>
      </w:pPr>
    </w:p>
    <w:p>
      <w:pPr>
        <w:spacing w:line="400" w:lineRule="exact"/>
        <w:rPr>
          <w:rFonts w:ascii="黑体" w:hAnsi="黑体" w:eastAsia="黑体" w:cs="黑体"/>
          <w:sz w:val="30"/>
          <w:szCs w:val="30"/>
        </w:rPr>
      </w:pPr>
    </w:p>
    <w:p>
      <w:pPr>
        <w:spacing w:line="400" w:lineRule="exact"/>
        <w:rPr>
          <w:rFonts w:ascii="黑体" w:hAnsi="黑体" w:eastAsia="黑体" w:cs="黑体"/>
          <w:sz w:val="30"/>
          <w:szCs w:val="30"/>
        </w:rPr>
      </w:pPr>
    </w:p>
    <w:p>
      <w:pPr>
        <w:spacing w:line="400" w:lineRule="exact"/>
        <w:rPr>
          <w:rFonts w:ascii="黑体" w:hAnsi="黑体" w:eastAsia="黑体" w:cs="黑体"/>
          <w:sz w:val="30"/>
          <w:szCs w:val="30"/>
        </w:rPr>
      </w:pPr>
    </w:p>
    <w:p>
      <w:pPr>
        <w:spacing w:line="400" w:lineRule="exact"/>
        <w:rPr>
          <w:rFonts w:ascii="黑体" w:hAnsi="黑体" w:eastAsia="黑体" w:cs="黑体"/>
          <w:sz w:val="30"/>
          <w:szCs w:val="30"/>
        </w:rPr>
      </w:pPr>
    </w:p>
    <w:p>
      <w:pPr>
        <w:spacing w:line="400" w:lineRule="exact"/>
        <w:rPr>
          <w:rFonts w:ascii="黑体" w:hAnsi="黑体" w:eastAsia="黑体" w:cs="黑体"/>
          <w:sz w:val="30"/>
          <w:szCs w:val="30"/>
        </w:rPr>
      </w:pPr>
    </w:p>
    <w:p>
      <w:pPr>
        <w:spacing w:line="400" w:lineRule="exact"/>
        <w:rPr>
          <w:rFonts w:ascii="黑体" w:hAnsi="黑体" w:eastAsia="黑体" w:cs="黑体"/>
          <w:sz w:val="30"/>
          <w:szCs w:val="30"/>
        </w:rPr>
      </w:pPr>
    </w:p>
    <w:p>
      <w:pPr>
        <w:jc w:val="center"/>
        <w:rPr>
          <w:rFonts w:ascii="黑体" w:hAnsi="黑体" w:eastAsia="黑体" w:cs="黑体"/>
          <w:sz w:val="36"/>
          <w:szCs w:val="36"/>
        </w:rPr>
      </w:pPr>
      <w:r>
        <w:rPr>
          <w:rFonts w:hint="eastAsia" w:ascii="黑体" w:hAnsi="黑体" w:eastAsia="黑体" w:cs="黑体"/>
          <w:sz w:val="36"/>
          <w:szCs w:val="36"/>
          <w:lang w:eastAsia="zh-CN"/>
        </w:rPr>
        <w:t>兰溪</w:t>
      </w:r>
      <w:r>
        <w:rPr>
          <w:rFonts w:hint="eastAsia" w:ascii="黑体" w:hAnsi="黑体" w:eastAsia="黑体" w:cs="黑体"/>
          <w:sz w:val="36"/>
          <w:szCs w:val="36"/>
        </w:rPr>
        <w:t>市住房和城乡建设局</w:t>
      </w:r>
    </w:p>
    <w:p>
      <w:pPr>
        <w:jc w:val="center"/>
        <w:rPr>
          <w:rFonts w:ascii="黑体" w:hAnsi="黑体" w:eastAsia="黑体" w:cs="黑体"/>
          <w:sz w:val="36"/>
          <w:szCs w:val="36"/>
        </w:rPr>
      </w:pPr>
      <w:r>
        <w:rPr>
          <w:rFonts w:hint="eastAsia" w:ascii="黑体" w:hAnsi="黑体" w:eastAsia="黑体" w:cs="黑体"/>
          <w:sz w:val="36"/>
          <w:szCs w:val="36"/>
        </w:rPr>
        <w:t>二</w:t>
      </w:r>
      <w:r>
        <w:rPr>
          <w:rFonts w:ascii="黑体" w:hAnsi="黑体" w:eastAsia="黑体" w:cs="黑体"/>
          <w:sz w:val="36"/>
          <w:szCs w:val="36"/>
        </w:rPr>
        <w:t>O</w:t>
      </w:r>
      <w:r>
        <w:rPr>
          <w:rFonts w:hint="eastAsia" w:ascii="黑体" w:hAnsi="黑体" w:eastAsia="黑体" w:cs="黑体"/>
          <w:sz w:val="36"/>
          <w:szCs w:val="36"/>
        </w:rPr>
        <w:t>二</w:t>
      </w:r>
      <w:r>
        <w:rPr>
          <w:rFonts w:hint="eastAsia" w:ascii="黑体" w:hAnsi="黑体" w:eastAsia="黑体" w:cs="黑体"/>
          <w:sz w:val="36"/>
          <w:szCs w:val="36"/>
          <w:lang w:eastAsia="zh-CN"/>
        </w:rPr>
        <w:t>一</w:t>
      </w:r>
      <w:r>
        <w:rPr>
          <w:rFonts w:hint="eastAsia" w:ascii="黑体" w:hAnsi="黑体" w:eastAsia="黑体" w:cs="黑体"/>
          <w:sz w:val="36"/>
          <w:szCs w:val="36"/>
        </w:rPr>
        <w:t>年制</w:t>
      </w:r>
    </w:p>
    <w:p>
      <w:pPr>
        <w:jc w:val="center"/>
        <w:rPr>
          <w:rFonts w:ascii="黑体" w:hAnsi="黑体" w:eastAsia="黑体" w:cs="黑体"/>
          <w:color w:val="auto"/>
          <w:sz w:val="32"/>
          <w:szCs w:val="32"/>
        </w:rPr>
      </w:pPr>
      <w:r>
        <w:rPr>
          <w:rFonts w:hint="eastAsia" w:ascii="黑体" w:hAnsi="黑体" w:eastAsia="黑体" w:cs="黑体"/>
          <w:color w:val="auto"/>
          <w:sz w:val="32"/>
          <w:szCs w:val="32"/>
          <w:lang w:eastAsia="zh-CN"/>
        </w:rPr>
        <w:t>兰溪</w:t>
      </w:r>
      <w:r>
        <w:rPr>
          <w:rFonts w:hint="eastAsia" w:ascii="黑体" w:hAnsi="黑体" w:eastAsia="黑体" w:cs="黑体"/>
          <w:color w:val="auto"/>
          <w:sz w:val="32"/>
          <w:szCs w:val="32"/>
        </w:rPr>
        <w:t>市建筑施工安全生产标准化管理优良工地</w:t>
      </w:r>
    </w:p>
    <w:p>
      <w:pPr>
        <w:jc w:val="center"/>
        <w:rPr>
          <w:rFonts w:ascii="黑体" w:hAnsi="黑体" w:eastAsia="黑体" w:cs="黑体"/>
          <w:color w:val="auto"/>
          <w:sz w:val="32"/>
          <w:szCs w:val="32"/>
        </w:rPr>
      </w:pPr>
      <w:r>
        <w:rPr>
          <w:rFonts w:hint="eastAsia" w:ascii="黑体" w:hAnsi="黑体" w:eastAsia="黑体" w:cs="黑体"/>
          <w:color w:val="auto"/>
          <w:sz w:val="32"/>
          <w:szCs w:val="32"/>
        </w:rPr>
        <w:t>评价用表说明</w:t>
      </w:r>
    </w:p>
    <w:p>
      <w:pPr>
        <w:jc w:val="center"/>
        <w:rPr>
          <w:rFonts w:ascii="黑体" w:hAnsi="黑体" w:eastAsia="黑体" w:cs="黑体"/>
          <w:color w:val="auto"/>
          <w:sz w:val="44"/>
          <w:szCs w:val="44"/>
        </w:rPr>
      </w:pPr>
    </w:p>
    <w:p>
      <w:pPr>
        <w:numPr>
          <w:ilvl w:val="0"/>
          <w:numId w:val="1"/>
        </w:numPr>
        <w:spacing w:line="360" w:lineRule="auto"/>
        <w:ind w:firstLine="422" w:firstLineChars="200"/>
        <w:rPr>
          <w:rFonts w:ascii="宋体" w:cs="宋体"/>
          <w:b/>
          <w:bCs/>
          <w:color w:val="auto"/>
          <w:szCs w:val="21"/>
        </w:rPr>
      </w:pPr>
      <w:r>
        <w:rPr>
          <w:rFonts w:hint="eastAsia" w:ascii="宋体" w:hAnsi="宋体" w:cs="宋体"/>
          <w:b/>
          <w:bCs/>
          <w:color w:val="auto"/>
          <w:szCs w:val="21"/>
        </w:rPr>
        <w:t>编制依据</w:t>
      </w:r>
    </w:p>
    <w:p>
      <w:pPr>
        <w:numPr>
          <w:ilvl w:val="0"/>
          <w:numId w:val="2"/>
        </w:numPr>
        <w:spacing w:line="360" w:lineRule="auto"/>
        <w:ind w:firstLine="420" w:firstLineChars="200"/>
        <w:jc w:val="left"/>
        <w:rPr>
          <w:rFonts w:ascii="宋体" w:cs="宋体"/>
          <w:color w:val="auto"/>
          <w:szCs w:val="21"/>
        </w:rPr>
      </w:pPr>
      <w:r>
        <w:rPr>
          <w:rFonts w:hint="eastAsia" w:ascii="宋体" w:hAnsi="宋体" w:cs="宋体"/>
          <w:color w:val="auto"/>
          <w:szCs w:val="21"/>
        </w:rPr>
        <w:t>《</w:t>
      </w:r>
      <w:r>
        <w:rPr>
          <w:rFonts w:hint="eastAsia" w:ascii="宋体" w:hAnsi="宋体" w:cs="宋体"/>
          <w:color w:val="auto"/>
          <w:szCs w:val="21"/>
          <w:lang w:eastAsia="zh-CN"/>
        </w:rPr>
        <w:t>兰溪</w:t>
      </w:r>
      <w:r>
        <w:rPr>
          <w:rFonts w:hint="eastAsia" w:ascii="宋体" w:hAnsi="宋体" w:cs="宋体"/>
          <w:color w:val="auto"/>
          <w:szCs w:val="21"/>
        </w:rPr>
        <w:t>市建筑施工安全生产标准化管理优良工地</w:t>
      </w:r>
      <w:r>
        <w:rPr>
          <w:rFonts w:hint="eastAsia" w:ascii="宋体" w:hAnsi="宋体" w:cs="宋体"/>
          <w:color w:val="auto"/>
          <w:szCs w:val="21"/>
          <w:lang w:eastAsia="zh-CN"/>
        </w:rPr>
        <w:t>评审</w:t>
      </w:r>
      <w:r>
        <w:rPr>
          <w:rFonts w:hint="eastAsia" w:ascii="宋体" w:hAnsi="宋体" w:cs="宋体"/>
          <w:color w:val="auto"/>
          <w:szCs w:val="21"/>
        </w:rPr>
        <w:t>办法》</w:t>
      </w:r>
    </w:p>
    <w:p>
      <w:pPr>
        <w:numPr>
          <w:ilvl w:val="0"/>
          <w:numId w:val="2"/>
        </w:numPr>
        <w:spacing w:line="360" w:lineRule="auto"/>
        <w:ind w:firstLine="420" w:firstLineChars="200"/>
        <w:jc w:val="left"/>
        <w:rPr>
          <w:rFonts w:ascii="宋体" w:cs="宋体"/>
          <w:color w:val="auto"/>
          <w:szCs w:val="21"/>
        </w:rPr>
      </w:pPr>
      <w:r>
        <w:rPr>
          <w:rFonts w:hint="eastAsia" w:ascii="宋体" w:hAnsi="宋体" w:cs="宋体"/>
          <w:color w:val="auto"/>
          <w:szCs w:val="21"/>
        </w:rPr>
        <w:t>《浙江省建筑施工安全生产标准化管理优良工地考评实施办法》浙建建（</w:t>
      </w:r>
      <w:r>
        <w:rPr>
          <w:rFonts w:ascii="宋体" w:hAnsi="宋体" w:cs="宋体"/>
          <w:color w:val="auto"/>
          <w:szCs w:val="21"/>
        </w:rPr>
        <w:t>20</w:t>
      </w:r>
      <w:r>
        <w:rPr>
          <w:rFonts w:hint="eastAsia" w:ascii="宋体" w:hAnsi="宋体" w:cs="宋体"/>
          <w:color w:val="auto"/>
          <w:szCs w:val="21"/>
        </w:rPr>
        <w:t>20）1号；</w:t>
      </w:r>
    </w:p>
    <w:p>
      <w:pPr>
        <w:numPr>
          <w:ilvl w:val="0"/>
          <w:numId w:val="2"/>
        </w:numPr>
        <w:spacing w:line="360" w:lineRule="auto"/>
        <w:ind w:firstLine="420" w:firstLineChars="200"/>
        <w:jc w:val="left"/>
        <w:rPr>
          <w:rFonts w:ascii="宋体" w:cs="宋体"/>
          <w:color w:val="auto"/>
          <w:szCs w:val="21"/>
        </w:rPr>
      </w:pPr>
      <w:r>
        <w:rPr>
          <w:rFonts w:hint="eastAsia" w:ascii="宋体" w:hAnsi="宋体" w:cs="宋体"/>
          <w:color w:val="auto"/>
          <w:szCs w:val="21"/>
        </w:rPr>
        <w:t>《建筑施工安全检查标准》（</w:t>
      </w:r>
      <w:r>
        <w:rPr>
          <w:rFonts w:ascii="宋体" w:hAnsi="宋体" w:cs="宋体"/>
          <w:color w:val="auto"/>
          <w:szCs w:val="21"/>
        </w:rPr>
        <w:t>JGJ59</w:t>
      </w:r>
      <w:r>
        <w:rPr>
          <w:rFonts w:hint="eastAsia" w:ascii="宋体" w:hAnsi="宋体" w:cs="宋体"/>
          <w:color w:val="auto"/>
          <w:szCs w:val="21"/>
        </w:rPr>
        <w:t>）；</w:t>
      </w:r>
    </w:p>
    <w:p>
      <w:pPr>
        <w:spacing w:line="360" w:lineRule="auto"/>
        <w:ind w:firstLine="480"/>
        <w:rPr>
          <w:rFonts w:ascii="宋体" w:cs="宋体"/>
          <w:b/>
          <w:bCs/>
          <w:color w:val="auto"/>
          <w:szCs w:val="21"/>
        </w:rPr>
      </w:pPr>
      <w:r>
        <w:rPr>
          <w:rFonts w:hint="eastAsia" w:ascii="宋体" w:hAnsi="宋体" w:cs="宋体"/>
          <w:b/>
          <w:bCs/>
          <w:color w:val="auto"/>
          <w:szCs w:val="21"/>
        </w:rPr>
        <w:t>二、编制原则</w:t>
      </w:r>
    </w:p>
    <w:p>
      <w:pPr>
        <w:numPr>
          <w:ilvl w:val="0"/>
          <w:numId w:val="3"/>
        </w:numPr>
        <w:spacing w:line="360" w:lineRule="auto"/>
        <w:ind w:firstLine="420" w:firstLineChars="200"/>
        <w:rPr>
          <w:rFonts w:ascii="宋体" w:cs="宋体"/>
          <w:color w:val="auto"/>
          <w:szCs w:val="21"/>
        </w:rPr>
      </w:pPr>
      <w:r>
        <w:rPr>
          <w:rFonts w:hint="eastAsia" w:ascii="宋体" w:hAnsi="宋体" w:cs="宋体"/>
          <w:color w:val="auto"/>
          <w:szCs w:val="21"/>
        </w:rPr>
        <w:t>量化，减少主观判断，提高评审科学性；</w:t>
      </w:r>
    </w:p>
    <w:p>
      <w:pPr>
        <w:numPr>
          <w:ilvl w:val="0"/>
          <w:numId w:val="3"/>
        </w:numPr>
        <w:spacing w:line="360" w:lineRule="auto"/>
        <w:ind w:firstLine="420" w:firstLineChars="200"/>
        <w:rPr>
          <w:rFonts w:ascii="宋体" w:cs="宋体"/>
          <w:color w:val="auto"/>
          <w:szCs w:val="21"/>
        </w:rPr>
      </w:pPr>
      <w:r>
        <w:rPr>
          <w:rFonts w:hint="eastAsia" w:ascii="宋体" w:hAnsi="宋体" w:cs="宋体"/>
          <w:color w:val="auto"/>
          <w:szCs w:val="21"/>
        </w:rPr>
        <w:t>抓要点，可操作，起导向作用，提升行业整体水平；</w:t>
      </w:r>
    </w:p>
    <w:p>
      <w:pPr>
        <w:numPr>
          <w:ilvl w:val="0"/>
          <w:numId w:val="3"/>
        </w:numPr>
        <w:spacing w:line="360" w:lineRule="auto"/>
        <w:ind w:firstLine="420" w:firstLineChars="200"/>
        <w:rPr>
          <w:rFonts w:ascii="宋体" w:cs="宋体"/>
          <w:color w:val="auto"/>
          <w:szCs w:val="21"/>
        </w:rPr>
      </w:pPr>
      <w:r>
        <w:rPr>
          <w:rFonts w:hint="eastAsia" w:ascii="宋体" w:hAnsi="宋体" w:cs="宋体"/>
          <w:color w:val="auto"/>
          <w:szCs w:val="21"/>
        </w:rPr>
        <w:t>将省、市下发的系列有关安全管理的规定进行整合，提高执行力；</w:t>
      </w:r>
    </w:p>
    <w:p>
      <w:pPr>
        <w:numPr>
          <w:ilvl w:val="0"/>
          <w:numId w:val="3"/>
        </w:numPr>
        <w:spacing w:line="360" w:lineRule="auto"/>
        <w:ind w:firstLine="420" w:firstLineChars="200"/>
        <w:rPr>
          <w:rFonts w:ascii="宋体" w:cs="宋体"/>
          <w:color w:val="auto"/>
          <w:szCs w:val="21"/>
        </w:rPr>
      </w:pPr>
      <w:r>
        <w:rPr>
          <w:rFonts w:hint="eastAsia" w:ascii="宋体" w:hAnsi="宋体" w:cs="宋体"/>
          <w:color w:val="auto"/>
          <w:szCs w:val="21"/>
        </w:rPr>
        <w:t>与国家、行业和地方现行安全管理体系相配套，尽量不重复、不增加项目负担，提高企业接受度。</w:t>
      </w:r>
    </w:p>
    <w:p>
      <w:pPr>
        <w:spacing w:line="360" w:lineRule="auto"/>
        <w:ind w:firstLine="480"/>
        <w:rPr>
          <w:rFonts w:ascii="宋体" w:cs="宋体"/>
          <w:b/>
          <w:bCs/>
          <w:color w:val="auto"/>
          <w:szCs w:val="21"/>
        </w:rPr>
      </w:pPr>
      <w:r>
        <w:rPr>
          <w:rFonts w:hint="eastAsia" w:ascii="宋体" w:hAnsi="宋体" w:cs="宋体"/>
          <w:b/>
          <w:bCs/>
          <w:color w:val="auto"/>
          <w:szCs w:val="21"/>
        </w:rPr>
        <w:t>三、表单设计</w:t>
      </w:r>
    </w:p>
    <w:p>
      <w:pPr>
        <w:numPr>
          <w:ilvl w:val="0"/>
          <w:numId w:val="4"/>
        </w:numPr>
        <w:spacing w:line="360" w:lineRule="auto"/>
        <w:ind w:firstLine="420" w:firstLineChars="200"/>
        <w:rPr>
          <w:rFonts w:ascii="宋体" w:cs="宋体"/>
          <w:color w:val="auto"/>
          <w:szCs w:val="21"/>
        </w:rPr>
      </w:pPr>
      <w:r>
        <w:rPr>
          <w:rFonts w:hint="eastAsia" w:ascii="宋体" w:hAnsi="宋体" w:cs="宋体"/>
          <w:color w:val="auto"/>
          <w:szCs w:val="21"/>
        </w:rPr>
        <w:t>参照国家、省</w:t>
      </w:r>
      <w:r>
        <w:rPr>
          <w:rFonts w:hint="eastAsia" w:ascii="宋体" w:hAnsi="宋体" w:cs="宋体"/>
          <w:color w:val="auto"/>
          <w:szCs w:val="21"/>
          <w:lang w:eastAsia="zh-CN"/>
        </w:rPr>
        <w:t>优良</w:t>
      </w:r>
      <w:r>
        <w:rPr>
          <w:rFonts w:hint="eastAsia" w:ascii="宋体" w:hAnsi="宋体" w:cs="宋体"/>
          <w:color w:val="auto"/>
          <w:szCs w:val="21"/>
        </w:rPr>
        <w:t>工</w:t>
      </w:r>
      <w:r>
        <w:rPr>
          <w:rFonts w:hint="eastAsia" w:ascii="宋体" w:hAnsi="宋体" w:cs="宋体"/>
          <w:color w:val="auto"/>
          <w:szCs w:val="21"/>
          <w:lang w:eastAsia="zh-CN"/>
        </w:rPr>
        <w:t>地</w:t>
      </w:r>
      <w:r>
        <w:rPr>
          <w:rFonts w:hint="eastAsia" w:ascii="宋体" w:hAnsi="宋体" w:cs="宋体"/>
          <w:color w:val="auto"/>
          <w:szCs w:val="21"/>
        </w:rPr>
        <w:t>评价办法和省优质工程评审办法，建立</w:t>
      </w:r>
      <w:r>
        <w:rPr>
          <w:rFonts w:hint="eastAsia" w:ascii="宋体" w:hAnsi="宋体" w:cs="宋体"/>
          <w:color w:val="auto"/>
          <w:szCs w:val="21"/>
          <w:lang w:eastAsia="zh-CN"/>
        </w:rPr>
        <w:t>我市优良</w:t>
      </w:r>
      <w:r>
        <w:rPr>
          <w:rFonts w:hint="eastAsia" w:ascii="宋体" w:hAnsi="宋体" w:cs="宋体"/>
          <w:color w:val="auto"/>
          <w:szCs w:val="21"/>
        </w:rPr>
        <w:t>工地实施过程专家检查评分制度，形成一整套</w:t>
      </w:r>
      <w:r>
        <w:rPr>
          <w:rFonts w:hint="eastAsia" w:ascii="宋体" w:hAnsi="宋体" w:cs="宋体"/>
          <w:color w:val="auto"/>
          <w:szCs w:val="21"/>
          <w:lang w:eastAsia="zh-CN"/>
        </w:rPr>
        <w:t>优良</w:t>
      </w:r>
      <w:r>
        <w:rPr>
          <w:rFonts w:hint="eastAsia" w:ascii="宋体" w:hAnsi="宋体" w:cs="宋体"/>
          <w:color w:val="auto"/>
          <w:szCs w:val="21"/>
        </w:rPr>
        <w:t>工地评审标准，使</w:t>
      </w:r>
      <w:r>
        <w:rPr>
          <w:rFonts w:hint="eastAsia" w:ascii="宋体" w:hAnsi="宋体" w:cs="宋体"/>
          <w:color w:val="auto"/>
          <w:szCs w:val="21"/>
          <w:lang w:eastAsia="zh-CN"/>
        </w:rPr>
        <w:t>优良</w:t>
      </w:r>
      <w:r>
        <w:rPr>
          <w:rFonts w:hint="eastAsia" w:ascii="宋体" w:hAnsi="宋体" w:cs="宋体"/>
          <w:color w:val="auto"/>
          <w:szCs w:val="21"/>
        </w:rPr>
        <w:t>工地评审有据可依。</w:t>
      </w:r>
    </w:p>
    <w:p>
      <w:pPr>
        <w:numPr>
          <w:ilvl w:val="0"/>
          <w:numId w:val="4"/>
        </w:numPr>
        <w:spacing w:line="360" w:lineRule="auto"/>
        <w:ind w:firstLine="420" w:firstLineChars="200"/>
        <w:rPr>
          <w:rFonts w:ascii="宋体" w:cs="宋体"/>
          <w:color w:val="auto"/>
          <w:szCs w:val="21"/>
        </w:rPr>
      </w:pPr>
      <w:r>
        <w:rPr>
          <w:rFonts w:hint="eastAsia" w:ascii="宋体" w:hAnsi="宋体" w:cs="宋体"/>
          <w:color w:val="auto"/>
          <w:szCs w:val="21"/>
        </w:rPr>
        <w:t>实施过程评价用表由《否决项评价表》、《一般项评价表》、《加分项评价表》、《评价汇总表》共四张表单组成。</w:t>
      </w:r>
    </w:p>
    <w:p>
      <w:pPr>
        <w:numPr>
          <w:ilvl w:val="0"/>
          <w:numId w:val="4"/>
        </w:numPr>
        <w:spacing w:line="360" w:lineRule="auto"/>
        <w:ind w:firstLine="420" w:firstLineChars="200"/>
        <w:rPr>
          <w:rFonts w:ascii="宋体" w:cs="宋体"/>
          <w:color w:val="auto"/>
          <w:szCs w:val="21"/>
        </w:rPr>
      </w:pPr>
      <w:r>
        <w:rPr>
          <w:rFonts w:hint="eastAsia" w:ascii="宋体" w:hAnsi="宋体" w:cs="宋体"/>
          <w:color w:val="auto"/>
          <w:szCs w:val="21"/>
        </w:rPr>
        <w:t>实施过程评价用表，除否决项评价实行定性评价外，其余表单均进行评分量化。否决项以有或无进行判断，内容为禁止出现的要求。一般项则与浙江省四个安全台帐相匹配，方便检查打分，内容为最为基本的要求。加分项内容为我市在安全文明施工方面需要推广引导，提升档次的要求。</w:t>
      </w:r>
    </w:p>
    <w:p>
      <w:pPr>
        <w:numPr>
          <w:ilvl w:val="0"/>
          <w:numId w:val="4"/>
        </w:numPr>
        <w:spacing w:line="360" w:lineRule="auto"/>
        <w:ind w:firstLine="420" w:firstLineChars="200"/>
        <w:rPr>
          <w:rFonts w:ascii="宋体" w:cs="宋体"/>
          <w:color w:val="auto"/>
          <w:sz w:val="24"/>
        </w:rPr>
      </w:pPr>
      <w:r>
        <w:rPr>
          <w:rFonts w:hint="eastAsia" w:ascii="宋体" w:hAnsi="宋体" w:cs="宋体"/>
          <w:color w:val="auto"/>
          <w:szCs w:val="21"/>
        </w:rPr>
        <w:t>评审汇总表则将市级</w:t>
      </w:r>
      <w:r>
        <w:rPr>
          <w:rFonts w:hint="eastAsia" w:ascii="宋体" w:hAnsi="宋体" w:cs="宋体"/>
          <w:color w:val="auto"/>
          <w:szCs w:val="21"/>
          <w:lang w:eastAsia="zh-CN"/>
        </w:rPr>
        <w:t>优良</w:t>
      </w:r>
      <w:r>
        <w:rPr>
          <w:rFonts w:hint="eastAsia" w:ascii="宋体" w:hAnsi="宋体" w:cs="宋体"/>
          <w:color w:val="auto"/>
          <w:szCs w:val="21"/>
        </w:rPr>
        <w:t>工地申报过程中的工程三阶段</w:t>
      </w:r>
      <w:r>
        <w:rPr>
          <w:rFonts w:hint="eastAsia" w:ascii="宋体" w:hAnsi="宋体" w:cs="宋体"/>
          <w:color w:val="auto"/>
          <w:szCs w:val="21"/>
          <w:lang w:eastAsia="zh-CN"/>
        </w:rPr>
        <w:t>质安站</w:t>
      </w:r>
      <w:r>
        <w:rPr>
          <w:rFonts w:hint="eastAsia" w:ascii="宋体" w:hAnsi="宋体" w:cs="宋体"/>
          <w:color w:val="auto"/>
          <w:szCs w:val="21"/>
        </w:rPr>
        <w:t>打分，实施过程专家打分和竣工后申报材料专家打分三部分进行有机组合，形成综合结论，供评审委员会使用。</w:t>
      </w:r>
    </w:p>
    <w:p>
      <w:pPr>
        <w:spacing w:line="360" w:lineRule="auto"/>
        <w:ind w:left="420" w:leftChars="200"/>
        <w:rPr>
          <w:rFonts w:ascii="宋体" w:cs="宋体"/>
          <w:color w:val="auto"/>
          <w:sz w:val="24"/>
        </w:rPr>
      </w:pPr>
    </w:p>
    <w:p>
      <w:pPr>
        <w:spacing w:line="360" w:lineRule="auto"/>
        <w:rPr>
          <w:rFonts w:ascii="宋体" w:cs="宋体"/>
          <w:color w:val="auto"/>
          <w:sz w:val="24"/>
        </w:rPr>
      </w:pPr>
    </w:p>
    <w:p>
      <w:pPr>
        <w:jc w:val="center"/>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兰溪</w:t>
      </w:r>
      <w:r>
        <w:rPr>
          <w:rFonts w:hint="eastAsia" w:ascii="黑体" w:hAnsi="黑体" w:eastAsia="黑体" w:cs="黑体"/>
          <w:color w:val="auto"/>
          <w:sz w:val="32"/>
          <w:szCs w:val="32"/>
        </w:rPr>
        <w:t>市建筑施工安全生产标准化管理</w:t>
      </w:r>
    </w:p>
    <w:p>
      <w:pPr>
        <w:jc w:val="center"/>
        <w:rPr>
          <w:rFonts w:ascii="黑体" w:hAnsi="黑体" w:eastAsia="黑体" w:cs="黑体"/>
          <w:color w:val="auto"/>
          <w:sz w:val="32"/>
          <w:szCs w:val="32"/>
        </w:rPr>
      </w:pPr>
      <w:r>
        <w:rPr>
          <w:rFonts w:hint="eastAsia" w:ascii="黑体" w:hAnsi="黑体" w:eastAsia="黑体" w:cs="黑体"/>
          <w:color w:val="auto"/>
          <w:sz w:val="32"/>
          <w:szCs w:val="32"/>
        </w:rPr>
        <w:t>优良工地实施过程评价用表（一）</w:t>
      </w:r>
    </w:p>
    <w:p>
      <w:pPr>
        <w:spacing w:line="400" w:lineRule="exact"/>
        <w:jc w:val="center"/>
        <w:rPr>
          <w:rFonts w:hint="eastAsia" w:ascii="黑体" w:hAnsi="黑体" w:eastAsia="黑体" w:cs="黑体"/>
          <w:color w:val="auto"/>
          <w:sz w:val="30"/>
          <w:szCs w:val="30"/>
          <w:lang w:eastAsia="zh-CN"/>
        </w:rPr>
      </w:pPr>
      <w:r>
        <w:rPr>
          <w:rFonts w:ascii="黑体" w:hAnsi="黑体" w:eastAsia="黑体" w:cs="黑体"/>
          <w:color w:val="auto"/>
          <w:sz w:val="32"/>
          <w:szCs w:val="32"/>
        </w:rPr>
        <w:t xml:space="preserve">                                             </w:t>
      </w:r>
      <w:r>
        <w:rPr>
          <w:rFonts w:hint="eastAsia" w:ascii="黑体" w:hAnsi="黑体" w:eastAsia="黑体" w:cs="黑体"/>
          <w:color w:val="auto"/>
          <w:sz w:val="32"/>
          <w:szCs w:val="32"/>
          <w:lang w:val="en-US" w:eastAsia="zh-CN"/>
        </w:rPr>
        <w:t xml:space="preserve"> </w:t>
      </w:r>
    </w:p>
    <w:tbl>
      <w:tblPr>
        <w:tblStyle w:val="5"/>
        <w:tblW w:w="90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606"/>
        <w:gridCol w:w="4688"/>
        <w:gridCol w:w="1660"/>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54" w:type="dxa"/>
            <w:gridSpan w:val="2"/>
            <w:noWrap w:val="0"/>
            <w:vAlign w:val="center"/>
          </w:tcPr>
          <w:p>
            <w:pPr>
              <w:jc w:val="center"/>
              <w:rPr>
                <w:rFonts w:ascii="宋体" w:cs="宋体"/>
                <w:color w:val="auto"/>
                <w:szCs w:val="21"/>
              </w:rPr>
            </w:pPr>
            <w:r>
              <w:rPr>
                <w:rFonts w:hint="eastAsia" w:ascii="宋体" w:hAnsi="宋体" w:cs="宋体"/>
                <w:color w:val="auto"/>
                <w:szCs w:val="21"/>
              </w:rPr>
              <w:t>工程名称</w:t>
            </w:r>
          </w:p>
        </w:tc>
        <w:tc>
          <w:tcPr>
            <w:tcW w:w="4688" w:type="dxa"/>
            <w:noWrap w:val="0"/>
            <w:vAlign w:val="center"/>
          </w:tcPr>
          <w:p>
            <w:pPr>
              <w:jc w:val="center"/>
              <w:rPr>
                <w:rFonts w:ascii="宋体" w:cs="宋体"/>
                <w:color w:val="auto"/>
                <w:szCs w:val="21"/>
              </w:rPr>
            </w:pPr>
          </w:p>
        </w:tc>
        <w:tc>
          <w:tcPr>
            <w:tcW w:w="1660" w:type="dxa"/>
            <w:noWrap w:val="0"/>
            <w:vAlign w:val="center"/>
          </w:tcPr>
          <w:p>
            <w:pPr>
              <w:jc w:val="center"/>
              <w:rPr>
                <w:rFonts w:ascii="宋体" w:cs="宋体"/>
                <w:color w:val="auto"/>
                <w:szCs w:val="21"/>
              </w:rPr>
            </w:pPr>
            <w:r>
              <w:rPr>
                <w:rFonts w:hint="eastAsia" w:ascii="宋体" w:hAnsi="宋体" w:cs="宋体"/>
                <w:color w:val="auto"/>
                <w:szCs w:val="21"/>
              </w:rPr>
              <w:t>工程所在地</w:t>
            </w:r>
          </w:p>
        </w:tc>
        <w:tc>
          <w:tcPr>
            <w:tcW w:w="1409"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54" w:type="dxa"/>
            <w:gridSpan w:val="2"/>
            <w:noWrap w:val="0"/>
            <w:vAlign w:val="center"/>
          </w:tcPr>
          <w:p>
            <w:pPr>
              <w:jc w:val="center"/>
              <w:rPr>
                <w:rFonts w:ascii="宋体" w:cs="宋体"/>
                <w:color w:val="auto"/>
                <w:szCs w:val="21"/>
              </w:rPr>
            </w:pPr>
            <w:r>
              <w:rPr>
                <w:rFonts w:hint="eastAsia" w:ascii="宋体" w:hAnsi="宋体" w:cs="宋体"/>
                <w:color w:val="auto"/>
                <w:szCs w:val="21"/>
              </w:rPr>
              <w:t>施工单位</w:t>
            </w:r>
          </w:p>
        </w:tc>
        <w:tc>
          <w:tcPr>
            <w:tcW w:w="4688" w:type="dxa"/>
            <w:noWrap w:val="0"/>
            <w:vAlign w:val="center"/>
          </w:tcPr>
          <w:p>
            <w:pPr>
              <w:jc w:val="center"/>
              <w:rPr>
                <w:rFonts w:ascii="宋体" w:cs="宋体"/>
                <w:color w:val="auto"/>
                <w:szCs w:val="21"/>
              </w:rPr>
            </w:pPr>
          </w:p>
        </w:tc>
        <w:tc>
          <w:tcPr>
            <w:tcW w:w="1660" w:type="dxa"/>
            <w:noWrap w:val="0"/>
            <w:vAlign w:val="center"/>
          </w:tcPr>
          <w:p>
            <w:pPr>
              <w:jc w:val="center"/>
              <w:rPr>
                <w:rFonts w:ascii="宋体" w:cs="宋体"/>
                <w:color w:val="auto"/>
                <w:szCs w:val="21"/>
              </w:rPr>
            </w:pPr>
            <w:r>
              <w:rPr>
                <w:rFonts w:hint="eastAsia" w:ascii="宋体" w:hAnsi="宋体" w:cs="宋体"/>
                <w:color w:val="auto"/>
                <w:szCs w:val="21"/>
              </w:rPr>
              <w:t>检查专家</w:t>
            </w:r>
          </w:p>
        </w:tc>
        <w:tc>
          <w:tcPr>
            <w:tcW w:w="1409"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54" w:type="dxa"/>
            <w:gridSpan w:val="2"/>
            <w:noWrap w:val="0"/>
            <w:vAlign w:val="center"/>
          </w:tcPr>
          <w:p>
            <w:pPr>
              <w:jc w:val="center"/>
              <w:rPr>
                <w:rFonts w:ascii="宋体" w:cs="宋体"/>
                <w:color w:val="auto"/>
                <w:szCs w:val="21"/>
              </w:rPr>
            </w:pPr>
            <w:r>
              <w:rPr>
                <w:rFonts w:hint="eastAsia" w:ascii="宋体" w:hAnsi="宋体" w:cs="宋体"/>
                <w:color w:val="auto"/>
                <w:szCs w:val="21"/>
              </w:rPr>
              <w:t>施工阶段</w:t>
            </w:r>
          </w:p>
        </w:tc>
        <w:tc>
          <w:tcPr>
            <w:tcW w:w="4688" w:type="dxa"/>
            <w:noWrap w:val="0"/>
            <w:vAlign w:val="center"/>
          </w:tcPr>
          <w:p>
            <w:pPr>
              <w:jc w:val="center"/>
              <w:rPr>
                <w:rFonts w:ascii="宋体" w:cs="宋体"/>
                <w:color w:val="auto"/>
                <w:szCs w:val="21"/>
              </w:rPr>
            </w:pPr>
          </w:p>
        </w:tc>
        <w:tc>
          <w:tcPr>
            <w:tcW w:w="1660" w:type="dxa"/>
            <w:noWrap w:val="0"/>
            <w:vAlign w:val="center"/>
          </w:tcPr>
          <w:p>
            <w:pPr>
              <w:jc w:val="center"/>
              <w:rPr>
                <w:rFonts w:ascii="宋体" w:cs="宋体"/>
                <w:color w:val="auto"/>
                <w:szCs w:val="21"/>
              </w:rPr>
            </w:pPr>
            <w:r>
              <w:rPr>
                <w:rFonts w:hint="eastAsia" w:ascii="宋体" w:hAnsi="宋体" w:cs="宋体"/>
                <w:color w:val="auto"/>
                <w:szCs w:val="21"/>
              </w:rPr>
              <w:t>检查日期</w:t>
            </w:r>
          </w:p>
        </w:tc>
        <w:tc>
          <w:tcPr>
            <w:tcW w:w="1409"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8" w:type="dxa"/>
            <w:vMerge w:val="restart"/>
            <w:noWrap w:val="0"/>
            <w:vAlign w:val="center"/>
          </w:tcPr>
          <w:p>
            <w:pPr>
              <w:jc w:val="center"/>
              <w:rPr>
                <w:rFonts w:ascii="宋体" w:cs="宋体"/>
                <w:color w:val="auto"/>
                <w:szCs w:val="21"/>
              </w:rPr>
            </w:pPr>
            <w:r>
              <w:rPr>
                <w:rFonts w:hint="eastAsia" w:ascii="宋体" w:hAnsi="宋体" w:cs="宋体"/>
                <w:color w:val="auto"/>
                <w:szCs w:val="21"/>
              </w:rPr>
              <w:t>否</w:t>
            </w:r>
          </w:p>
          <w:p>
            <w:pPr>
              <w:jc w:val="center"/>
              <w:rPr>
                <w:rFonts w:ascii="宋体" w:cs="宋体"/>
                <w:color w:val="auto"/>
                <w:szCs w:val="21"/>
              </w:rPr>
            </w:pPr>
            <w:r>
              <w:rPr>
                <w:rFonts w:hint="eastAsia" w:ascii="宋体" w:hAnsi="宋体" w:cs="宋体"/>
                <w:color w:val="auto"/>
                <w:szCs w:val="21"/>
              </w:rPr>
              <w:t>决</w:t>
            </w:r>
          </w:p>
          <w:p>
            <w:pPr>
              <w:jc w:val="center"/>
              <w:rPr>
                <w:rFonts w:ascii="宋体" w:cs="宋体"/>
                <w:color w:val="auto"/>
                <w:szCs w:val="21"/>
              </w:rPr>
            </w:pPr>
            <w:r>
              <w:rPr>
                <w:rFonts w:hint="eastAsia" w:ascii="宋体" w:hAnsi="宋体" w:cs="宋体"/>
                <w:color w:val="auto"/>
                <w:szCs w:val="21"/>
              </w:rPr>
              <w:t>项</w:t>
            </w:r>
          </w:p>
        </w:tc>
        <w:tc>
          <w:tcPr>
            <w:tcW w:w="5294" w:type="dxa"/>
            <w:gridSpan w:val="2"/>
            <w:noWrap w:val="0"/>
            <w:vAlign w:val="center"/>
          </w:tcPr>
          <w:p>
            <w:pPr>
              <w:jc w:val="center"/>
              <w:rPr>
                <w:rFonts w:ascii="宋体" w:cs="宋体"/>
                <w:color w:val="auto"/>
                <w:szCs w:val="21"/>
              </w:rPr>
            </w:pPr>
            <w:r>
              <w:rPr>
                <w:rFonts w:hint="eastAsia" w:ascii="宋体" w:hAnsi="宋体" w:cs="宋体"/>
                <w:color w:val="auto"/>
                <w:szCs w:val="21"/>
              </w:rPr>
              <w:t>要求</w:t>
            </w:r>
          </w:p>
        </w:tc>
        <w:tc>
          <w:tcPr>
            <w:tcW w:w="1660" w:type="dxa"/>
            <w:noWrap w:val="0"/>
            <w:vAlign w:val="center"/>
          </w:tcPr>
          <w:p>
            <w:pPr>
              <w:jc w:val="center"/>
              <w:rPr>
                <w:rFonts w:ascii="宋体" w:cs="宋体"/>
                <w:color w:val="auto"/>
                <w:szCs w:val="21"/>
              </w:rPr>
            </w:pPr>
            <w:r>
              <w:rPr>
                <w:rFonts w:hint="eastAsia" w:ascii="宋体" w:hAnsi="宋体" w:cs="宋体"/>
                <w:color w:val="auto"/>
                <w:szCs w:val="21"/>
              </w:rPr>
              <w:t>评价标准</w:t>
            </w:r>
          </w:p>
        </w:tc>
        <w:tc>
          <w:tcPr>
            <w:tcW w:w="1409" w:type="dxa"/>
            <w:noWrap w:val="0"/>
            <w:vAlign w:val="center"/>
          </w:tcPr>
          <w:p>
            <w:pPr>
              <w:jc w:val="center"/>
              <w:rPr>
                <w:rFonts w:ascii="宋体" w:cs="宋体"/>
                <w:color w:val="auto"/>
                <w:szCs w:val="21"/>
              </w:rPr>
            </w:pPr>
            <w:r>
              <w:rPr>
                <w:rFonts w:hint="eastAsia" w:ascii="宋体" w:hAnsi="宋体" w:cs="宋体"/>
                <w:color w:val="auto"/>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8" w:type="dxa"/>
            <w:vMerge w:val="continue"/>
            <w:noWrap w:val="0"/>
            <w:vAlign w:val="center"/>
          </w:tcPr>
          <w:p>
            <w:pPr>
              <w:jc w:val="center"/>
              <w:rPr>
                <w:rFonts w:ascii="宋体" w:cs="宋体"/>
                <w:color w:val="auto"/>
                <w:szCs w:val="21"/>
              </w:rPr>
            </w:pPr>
          </w:p>
        </w:tc>
        <w:tc>
          <w:tcPr>
            <w:tcW w:w="5294" w:type="dxa"/>
            <w:gridSpan w:val="2"/>
            <w:noWrap w:val="0"/>
            <w:vAlign w:val="center"/>
          </w:tcPr>
          <w:p>
            <w:pPr>
              <w:jc w:val="left"/>
              <w:rPr>
                <w:rFonts w:ascii="宋体" w:cs="宋体"/>
                <w:color w:val="auto"/>
                <w:szCs w:val="21"/>
              </w:rPr>
            </w:pPr>
            <w:r>
              <w:rPr>
                <w:rFonts w:ascii="宋体" w:hAnsi="宋体" w:cs="宋体"/>
                <w:color w:val="auto"/>
                <w:szCs w:val="21"/>
              </w:rPr>
              <w:t>1.</w:t>
            </w:r>
            <w:r>
              <w:rPr>
                <w:rFonts w:hint="eastAsia" w:ascii="宋体" w:hAnsi="宋体" w:cs="宋体"/>
                <w:color w:val="auto"/>
                <w:szCs w:val="21"/>
              </w:rPr>
              <w:t>创标化工地无事前策划（未制定创建市级安全标化工地实施计划或专项方案）</w:t>
            </w:r>
          </w:p>
        </w:tc>
        <w:tc>
          <w:tcPr>
            <w:tcW w:w="1660" w:type="dxa"/>
            <w:vMerge w:val="restart"/>
            <w:noWrap w:val="0"/>
            <w:vAlign w:val="center"/>
          </w:tcPr>
          <w:p>
            <w:pPr>
              <w:jc w:val="center"/>
              <w:rPr>
                <w:rFonts w:ascii="宋体" w:cs="宋体"/>
                <w:color w:val="auto"/>
                <w:szCs w:val="21"/>
              </w:rPr>
            </w:pPr>
          </w:p>
        </w:tc>
        <w:tc>
          <w:tcPr>
            <w:tcW w:w="1409"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8" w:type="dxa"/>
            <w:vMerge w:val="continue"/>
            <w:noWrap w:val="0"/>
            <w:vAlign w:val="center"/>
          </w:tcPr>
          <w:p>
            <w:pPr>
              <w:jc w:val="center"/>
              <w:rPr>
                <w:rFonts w:ascii="宋体" w:cs="宋体"/>
                <w:color w:val="auto"/>
                <w:szCs w:val="21"/>
              </w:rPr>
            </w:pPr>
          </w:p>
        </w:tc>
        <w:tc>
          <w:tcPr>
            <w:tcW w:w="5294" w:type="dxa"/>
            <w:gridSpan w:val="2"/>
            <w:noWrap w:val="0"/>
            <w:vAlign w:val="center"/>
          </w:tcPr>
          <w:p>
            <w:pPr>
              <w:jc w:val="left"/>
              <w:rPr>
                <w:rFonts w:hint="eastAsia" w:ascii="宋体" w:cs="宋体"/>
                <w:color w:val="auto"/>
                <w:szCs w:val="21"/>
              </w:rPr>
            </w:pPr>
            <w:r>
              <w:rPr>
                <w:rFonts w:ascii="宋体" w:hAnsi="宋体" w:cs="宋体"/>
                <w:color w:val="auto"/>
                <w:szCs w:val="21"/>
              </w:rPr>
              <w:t>2.</w:t>
            </w:r>
            <w:r>
              <w:rPr>
                <w:rFonts w:hint="eastAsia" w:ascii="宋体" w:hAnsi="宋体" w:cs="宋体"/>
                <w:color w:val="auto"/>
                <w:szCs w:val="21"/>
              </w:rPr>
              <w:t>采用施工现场远程监控管理技术，现场监控显示不少于</w:t>
            </w:r>
            <w:r>
              <w:rPr>
                <w:rFonts w:ascii="宋体" w:hAnsi="宋体" w:cs="宋体"/>
                <w:color w:val="auto"/>
                <w:szCs w:val="21"/>
              </w:rPr>
              <w:t>4</w:t>
            </w:r>
            <w:r>
              <w:rPr>
                <w:rFonts w:hint="eastAsia" w:ascii="宋体" w:hAnsi="宋体" w:cs="宋体"/>
                <w:color w:val="auto"/>
                <w:szCs w:val="21"/>
              </w:rPr>
              <w:t>个画面，并与</w:t>
            </w:r>
            <w:r>
              <w:rPr>
                <w:rFonts w:hint="eastAsia" w:ascii="宋体" w:hAnsi="宋体" w:cs="宋体"/>
                <w:color w:val="auto"/>
                <w:szCs w:val="21"/>
                <w:lang w:eastAsia="zh-CN"/>
              </w:rPr>
              <w:t>“智慧工地”</w:t>
            </w:r>
            <w:r>
              <w:rPr>
                <w:rFonts w:hint="eastAsia" w:ascii="宋体" w:hAnsi="宋体" w:cs="宋体"/>
                <w:color w:val="auto"/>
                <w:szCs w:val="21"/>
              </w:rPr>
              <w:t>联网</w:t>
            </w:r>
          </w:p>
        </w:tc>
        <w:tc>
          <w:tcPr>
            <w:tcW w:w="1660" w:type="dxa"/>
            <w:vMerge w:val="continue"/>
            <w:noWrap w:val="0"/>
            <w:vAlign w:val="center"/>
          </w:tcPr>
          <w:p>
            <w:pPr>
              <w:jc w:val="center"/>
              <w:rPr>
                <w:rFonts w:ascii="宋体" w:cs="宋体"/>
                <w:color w:val="auto"/>
                <w:szCs w:val="21"/>
              </w:rPr>
            </w:pPr>
          </w:p>
        </w:tc>
        <w:tc>
          <w:tcPr>
            <w:tcW w:w="1409"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8" w:type="dxa"/>
            <w:vMerge w:val="continue"/>
            <w:noWrap w:val="0"/>
            <w:vAlign w:val="center"/>
          </w:tcPr>
          <w:p>
            <w:pPr>
              <w:jc w:val="center"/>
              <w:rPr>
                <w:rFonts w:ascii="宋体" w:cs="宋体"/>
                <w:color w:val="auto"/>
                <w:szCs w:val="21"/>
              </w:rPr>
            </w:pPr>
          </w:p>
        </w:tc>
        <w:tc>
          <w:tcPr>
            <w:tcW w:w="5294" w:type="dxa"/>
            <w:gridSpan w:val="2"/>
            <w:noWrap w:val="0"/>
            <w:vAlign w:val="center"/>
          </w:tcPr>
          <w:p>
            <w:pPr>
              <w:jc w:val="left"/>
              <w:rPr>
                <w:rFonts w:hint="eastAsia" w:ascii="宋体" w:cs="宋体"/>
                <w:color w:val="auto"/>
                <w:szCs w:val="21"/>
              </w:rPr>
            </w:pPr>
            <w:r>
              <w:rPr>
                <w:rFonts w:ascii="宋体" w:hAnsi="宋体" w:cs="宋体"/>
                <w:color w:val="auto"/>
                <w:szCs w:val="21"/>
              </w:rPr>
              <w:t>3.</w:t>
            </w:r>
            <w:r>
              <w:rPr>
                <w:rFonts w:hint="eastAsia" w:ascii="宋体" w:hAnsi="宋体" w:cs="宋体"/>
                <w:color w:val="auto"/>
                <w:szCs w:val="21"/>
              </w:rPr>
              <w:t>施工现场进出人员实名制登记，设置云平台智能化门禁考勤系统，采用</w:t>
            </w:r>
            <w:r>
              <w:rPr>
                <w:rFonts w:ascii="宋体" w:hAnsi="宋体" w:cs="宋体"/>
                <w:color w:val="auto"/>
                <w:szCs w:val="21"/>
              </w:rPr>
              <w:t>LED</w:t>
            </w:r>
            <w:r>
              <w:rPr>
                <w:rFonts w:hint="eastAsia" w:ascii="宋体" w:hAnsi="宋体" w:cs="宋体"/>
                <w:color w:val="auto"/>
                <w:szCs w:val="21"/>
              </w:rPr>
              <w:t>显示屏公示，并与</w:t>
            </w:r>
            <w:r>
              <w:rPr>
                <w:rFonts w:hint="eastAsia" w:ascii="宋体" w:hAnsi="宋体" w:cs="宋体"/>
                <w:color w:val="auto"/>
                <w:szCs w:val="21"/>
                <w:lang w:eastAsia="zh-CN"/>
              </w:rPr>
              <w:t>“智慧工地”</w:t>
            </w:r>
            <w:r>
              <w:rPr>
                <w:rFonts w:hint="eastAsia" w:ascii="宋体" w:hAnsi="宋体" w:cs="宋体"/>
                <w:color w:val="auto"/>
                <w:szCs w:val="21"/>
              </w:rPr>
              <w:t>联网</w:t>
            </w:r>
          </w:p>
        </w:tc>
        <w:tc>
          <w:tcPr>
            <w:tcW w:w="1660" w:type="dxa"/>
            <w:vMerge w:val="continue"/>
            <w:noWrap w:val="0"/>
            <w:vAlign w:val="center"/>
          </w:tcPr>
          <w:p>
            <w:pPr>
              <w:jc w:val="center"/>
              <w:rPr>
                <w:rFonts w:ascii="宋体" w:cs="宋体"/>
                <w:color w:val="auto"/>
                <w:szCs w:val="21"/>
              </w:rPr>
            </w:pPr>
          </w:p>
        </w:tc>
        <w:tc>
          <w:tcPr>
            <w:tcW w:w="1409"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648" w:type="dxa"/>
            <w:vMerge w:val="continue"/>
            <w:noWrap w:val="0"/>
            <w:vAlign w:val="center"/>
          </w:tcPr>
          <w:p>
            <w:pPr>
              <w:jc w:val="center"/>
              <w:rPr>
                <w:rFonts w:ascii="宋体" w:cs="宋体"/>
                <w:color w:val="auto"/>
                <w:szCs w:val="21"/>
              </w:rPr>
            </w:pPr>
          </w:p>
        </w:tc>
        <w:tc>
          <w:tcPr>
            <w:tcW w:w="5294" w:type="dxa"/>
            <w:gridSpan w:val="2"/>
            <w:noWrap w:val="0"/>
            <w:vAlign w:val="center"/>
          </w:tcPr>
          <w:p>
            <w:pPr>
              <w:spacing w:before="46" w:beforeLines="15" w:after="78" w:afterLines="25" w:line="360" w:lineRule="exact"/>
              <w:jc w:val="left"/>
              <w:rPr>
                <w:rFonts w:ascii="宋体" w:cs="宋体"/>
                <w:color w:val="auto"/>
                <w:szCs w:val="21"/>
              </w:rPr>
            </w:pPr>
            <w:r>
              <w:rPr>
                <w:rFonts w:ascii="宋体" w:hAnsi="宋体" w:cs="宋体"/>
                <w:color w:val="auto"/>
                <w:szCs w:val="21"/>
              </w:rPr>
              <w:t>4.</w:t>
            </w:r>
            <w:r>
              <w:rPr>
                <w:rFonts w:hint="eastAsia" w:ascii="宋体" w:hAnsi="宋体" w:cs="宋体"/>
                <w:color w:val="auto"/>
                <w:szCs w:val="21"/>
              </w:rPr>
              <w:t>采用定型化设施达到</w:t>
            </w:r>
            <w:r>
              <w:rPr>
                <w:rFonts w:hint="eastAsia" w:ascii="宋体" w:hAnsi="宋体" w:cs="宋体"/>
                <w:color w:val="auto"/>
                <w:szCs w:val="21"/>
                <w:u w:val="single"/>
                <w:lang w:val="en-US" w:eastAsia="zh-CN"/>
              </w:rPr>
              <w:t>3</w:t>
            </w:r>
            <w:r>
              <w:rPr>
                <w:rFonts w:hint="eastAsia" w:ascii="宋体" w:hAnsi="宋体" w:cs="宋体"/>
                <w:color w:val="auto"/>
                <w:szCs w:val="21"/>
              </w:rPr>
              <w:t>项以上（防护棚、防护栏杆、防护门等安全防护设施）</w:t>
            </w:r>
          </w:p>
        </w:tc>
        <w:tc>
          <w:tcPr>
            <w:tcW w:w="1660" w:type="dxa"/>
            <w:vMerge w:val="continue"/>
            <w:noWrap w:val="0"/>
            <w:vAlign w:val="center"/>
          </w:tcPr>
          <w:p>
            <w:pPr>
              <w:jc w:val="center"/>
              <w:rPr>
                <w:rFonts w:ascii="宋体" w:cs="宋体"/>
                <w:color w:val="auto"/>
                <w:szCs w:val="21"/>
              </w:rPr>
            </w:pPr>
          </w:p>
        </w:tc>
        <w:tc>
          <w:tcPr>
            <w:tcW w:w="1409"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8" w:type="dxa"/>
            <w:vMerge w:val="continue"/>
            <w:noWrap w:val="0"/>
            <w:vAlign w:val="center"/>
          </w:tcPr>
          <w:p>
            <w:pPr>
              <w:jc w:val="center"/>
              <w:rPr>
                <w:rFonts w:ascii="宋体" w:cs="宋体"/>
                <w:color w:val="auto"/>
                <w:szCs w:val="21"/>
              </w:rPr>
            </w:pPr>
          </w:p>
        </w:tc>
        <w:tc>
          <w:tcPr>
            <w:tcW w:w="5294" w:type="dxa"/>
            <w:gridSpan w:val="2"/>
            <w:noWrap w:val="0"/>
            <w:vAlign w:val="center"/>
          </w:tcPr>
          <w:p>
            <w:pPr>
              <w:jc w:val="left"/>
              <w:rPr>
                <w:rFonts w:hint="eastAsia" w:ascii="宋体" w:cs="宋体"/>
                <w:color w:val="auto"/>
                <w:szCs w:val="21"/>
              </w:rPr>
            </w:pPr>
            <w:r>
              <w:rPr>
                <w:rFonts w:ascii="宋体" w:hAnsi="宋体" w:cs="宋体"/>
                <w:color w:val="auto"/>
                <w:szCs w:val="21"/>
              </w:rPr>
              <w:t>5.</w:t>
            </w:r>
            <w:r>
              <w:rPr>
                <w:rFonts w:hint="eastAsia" w:ascii="宋体" w:hAnsi="宋体" w:cs="宋体"/>
                <w:color w:val="auto"/>
                <w:szCs w:val="21"/>
              </w:rPr>
              <w:t>采用施工升降机智能安全控制系统；塔式起重机采用安全监控系统，并与起重机械管理平台联网</w:t>
            </w:r>
          </w:p>
        </w:tc>
        <w:tc>
          <w:tcPr>
            <w:tcW w:w="1660" w:type="dxa"/>
            <w:vMerge w:val="continue"/>
            <w:noWrap w:val="0"/>
            <w:vAlign w:val="center"/>
          </w:tcPr>
          <w:p>
            <w:pPr>
              <w:jc w:val="center"/>
              <w:rPr>
                <w:rFonts w:ascii="宋体" w:cs="宋体"/>
                <w:color w:val="auto"/>
                <w:szCs w:val="21"/>
              </w:rPr>
            </w:pPr>
          </w:p>
        </w:tc>
        <w:tc>
          <w:tcPr>
            <w:tcW w:w="1409"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8" w:type="dxa"/>
            <w:vMerge w:val="continue"/>
            <w:noWrap w:val="0"/>
            <w:vAlign w:val="center"/>
          </w:tcPr>
          <w:p>
            <w:pPr>
              <w:jc w:val="center"/>
              <w:rPr>
                <w:rFonts w:ascii="宋体" w:cs="宋体"/>
                <w:color w:val="auto"/>
                <w:szCs w:val="21"/>
              </w:rPr>
            </w:pPr>
          </w:p>
        </w:tc>
        <w:tc>
          <w:tcPr>
            <w:tcW w:w="5294" w:type="dxa"/>
            <w:gridSpan w:val="2"/>
            <w:noWrap w:val="0"/>
            <w:vAlign w:val="center"/>
          </w:tcPr>
          <w:p>
            <w:pPr>
              <w:jc w:val="left"/>
              <w:rPr>
                <w:rFonts w:ascii="宋体" w:cs="宋体"/>
                <w:color w:val="auto"/>
                <w:szCs w:val="21"/>
              </w:rPr>
            </w:pPr>
            <w:r>
              <w:rPr>
                <w:rFonts w:ascii="宋体" w:cs="宋体"/>
                <w:color w:val="auto"/>
                <w:szCs w:val="21"/>
              </w:rPr>
              <w:t>6.</w:t>
            </w:r>
            <w:r>
              <w:rPr>
                <w:rFonts w:hint="eastAsia" w:ascii="宋体" w:cs="宋体"/>
                <w:color w:val="auto"/>
                <w:szCs w:val="21"/>
              </w:rPr>
              <w:t>现场管理人员及作业人员穿戴有明显颜色区分</w:t>
            </w:r>
          </w:p>
        </w:tc>
        <w:tc>
          <w:tcPr>
            <w:tcW w:w="1660" w:type="dxa"/>
            <w:vMerge w:val="continue"/>
            <w:noWrap w:val="0"/>
            <w:vAlign w:val="center"/>
          </w:tcPr>
          <w:p>
            <w:pPr>
              <w:jc w:val="center"/>
              <w:rPr>
                <w:rFonts w:ascii="宋体" w:cs="宋体"/>
                <w:color w:val="auto"/>
                <w:szCs w:val="21"/>
              </w:rPr>
            </w:pPr>
          </w:p>
        </w:tc>
        <w:tc>
          <w:tcPr>
            <w:tcW w:w="1409"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8" w:type="dxa"/>
            <w:vMerge w:val="continue"/>
            <w:noWrap w:val="0"/>
            <w:vAlign w:val="center"/>
          </w:tcPr>
          <w:p>
            <w:pPr>
              <w:jc w:val="center"/>
              <w:rPr>
                <w:rFonts w:ascii="宋体" w:cs="宋体"/>
                <w:color w:val="auto"/>
                <w:szCs w:val="21"/>
              </w:rPr>
            </w:pPr>
          </w:p>
        </w:tc>
        <w:tc>
          <w:tcPr>
            <w:tcW w:w="5294" w:type="dxa"/>
            <w:gridSpan w:val="2"/>
            <w:noWrap w:val="0"/>
            <w:vAlign w:val="center"/>
          </w:tcPr>
          <w:p>
            <w:pPr>
              <w:jc w:val="left"/>
              <w:rPr>
                <w:rFonts w:ascii="宋体" w:cs="宋体"/>
                <w:color w:val="auto"/>
                <w:szCs w:val="21"/>
              </w:rPr>
            </w:pPr>
            <w:r>
              <w:rPr>
                <w:rFonts w:ascii="宋体" w:cs="宋体"/>
                <w:color w:val="auto"/>
                <w:szCs w:val="21"/>
              </w:rPr>
              <w:t>7.</w:t>
            </w:r>
            <w:r>
              <w:rPr>
                <w:rFonts w:hint="eastAsia" w:ascii="宋体" w:cs="宋体"/>
                <w:color w:val="auto"/>
                <w:szCs w:val="21"/>
              </w:rPr>
              <w:t>施工现场设有围墙及外架喷雾降尘系统</w:t>
            </w:r>
          </w:p>
        </w:tc>
        <w:tc>
          <w:tcPr>
            <w:tcW w:w="1660" w:type="dxa"/>
            <w:vMerge w:val="continue"/>
            <w:noWrap w:val="0"/>
            <w:vAlign w:val="center"/>
          </w:tcPr>
          <w:p>
            <w:pPr>
              <w:jc w:val="center"/>
              <w:rPr>
                <w:rFonts w:ascii="宋体" w:cs="宋体"/>
                <w:color w:val="auto"/>
                <w:szCs w:val="21"/>
              </w:rPr>
            </w:pPr>
          </w:p>
        </w:tc>
        <w:tc>
          <w:tcPr>
            <w:tcW w:w="1409"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8" w:type="dxa"/>
            <w:vMerge w:val="continue"/>
            <w:noWrap w:val="0"/>
            <w:vAlign w:val="center"/>
          </w:tcPr>
          <w:p>
            <w:pPr>
              <w:jc w:val="center"/>
              <w:rPr>
                <w:rFonts w:ascii="宋体" w:cs="宋体"/>
                <w:color w:val="auto"/>
                <w:szCs w:val="21"/>
              </w:rPr>
            </w:pPr>
          </w:p>
        </w:tc>
        <w:tc>
          <w:tcPr>
            <w:tcW w:w="5294" w:type="dxa"/>
            <w:gridSpan w:val="2"/>
            <w:noWrap w:val="0"/>
            <w:vAlign w:val="center"/>
          </w:tcPr>
          <w:p>
            <w:pPr>
              <w:jc w:val="left"/>
              <w:rPr>
                <w:rFonts w:ascii="宋体" w:cs="宋体"/>
                <w:color w:val="auto"/>
                <w:szCs w:val="21"/>
              </w:rPr>
            </w:pPr>
            <w:r>
              <w:rPr>
                <w:rFonts w:ascii="宋体" w:cs="宋体"/>
                <w:color w:val="auto"/>
                <w:szCs w:val="21"/>
              </w:rPr>
              <w:t>8.</w:t>
            </w:r>
            <w:r>
              <w:rPr>
                <w:rFonts w:hint="eastAsia" w:ascii="宋体" w:cs="宋体"/>
                <w:color w:val="auto"/>
                <w:szCs w:val="21"/>
              </w:rPr>
              <w:t>运输车辆进出口设置自动车辆冲洗设施</w:t>
            </w:r>
          </w:p>
        </w:tc>
        <w:tc>
          <w:tcPr>
            <w:tcW w:w="1660" w:type="dxa"/>
            <w:vMerge w:val="continue"/>
            <w:noWrap w:val="0"/>
            <w:vAlign w:val="center"/>
          </w:tcPr>
          <w:p>
            <w:pPr>
              <w:jc w:val="center"/>
              <w:rPr>
                <w:rFonts w:ascii="宋体" w:cs="宋体"/>
                <w:color w:val="auto"/>
                <w:szCs w:val="21"/>
              </w:rPr>
            </w:pPr>
          </w:p>
        </w:tc>
        <w:tc>
          <w:tcPr>
            <w:tcW w:w="1409"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8" w:type="dxa"/>
            <w:vMerge w:val="continue"/>
            <w:noWrap w:val="0"/>
            <w:vAlign w:val="center"/>
          </w:tcPr>
          <w:p>
            <w:pPr>
              <w:jc w:val="center"/>
              <w:rPr>
                <w:rFonts w:ascii="宋体" w:cs="宋体"/>
                <w:color w:val="auto"/>
                <w:szCs w:val="21"/>
              </w:rPr>
            </w:pPr>
          </w:p>
        </w:tc>
        <w:tc>
          <w:tcPr>
            <w:tcW w:w="5294" w:type="dxa"/>
            <w:gridSpan w:val="2"/>
            <w:noWrap w:val="0"/>
            <w:vAlign w:val="center"/>
          </w:tcPr>
          <w:p>
            <w:pPr>
              <w:jc w:val="left"/>
              <w:rPr>
                <w:rFonts w:hint="eastAsia" w:ascii="宋体" w:cs="宋体"/>
                <w:color w:val="auto"/>
                <w:szCs w:val="21"/>
              </w:rPr>
            </w:pPr>
            <w:r>
              <w:rPr>
                <w:rFonts w:ascii="宋体" w:cs="宋体"/>
                <w:color w:val="auto"/>
                <w:szCs w:val="21"/>
              </w:rPr>
              <w:t>9.</w:t>
            </w:r>
            <w:r>
              <w:rPr>
                <w:rFonts w:hint="eastAsia" w:ascii="宋体" w:cs="宋体"/>
                <w:color w:val="auto"/>
                <w:szCs w:val="21"/>
              </w:rPr>
              <w:t>现场有扬尘及噪声监测设施，</w:t>
            </w:r>
            <w:r>
              <w:rPr>
                <w:rFonts w:hint="eastAsia" w:ascii="宋体" w:hAnsi="宋体" w:cs="宋体"/>
                <w:color w:val="auto"/>
                <w:szCs w:val="21"/>
              </w:rPr>
              <w:t>并与</w:t>
            </w:r>
            <w:r>
              <w:rPr>
                <w:rFonts w:hint="eastAsia" w:ascii="宋体" w:hAnsi="宋体" w:cs="宋体"/>
                <w:color w:val="auto"/>
                <w:szCs w:val="21"/>
                <w:lang w:eastAsia="zh-CN"/>
              </w:rPr>
              <w:t>“智慧工地”</w:t>
            </w:r>
            <w:r>
              <w:rPr>
                <w:rFonts w:hint="eastAsia" w:ascii="宋体" w:hAnsi="宋体" w:cs="宋体"/>
                <w:color w:val="auto"/>
                <w:szCs w:val="21"/>
              </w:rPr>
              <w:t>联网</w:t>
            </w:r>
          </w:p>
        </w:tc>
        <w:tc>
          <w:tcPr>
            <w:tcW w:w="1660" w:type="dxa"/>
            <w:vMerge w:val="continue"/>
            <w:noWrap w:val="0"/>
            <w:vAlign w:val="center"/>
          </w:tcPr>
          <w:p>
            <w:pPr>
              <w:jc w:val="center"/>
              <w:rPr>
                <w:rFonts w:ascii="宋体" w:cs="宋体"/>
                <w:color w:val="auto"/>
                <w:szCs w:val="21"/>
              </w:rPr>
            </w:pPr>
          </w:p>
        </w:tc>
        <w:tc>
          <w:tcPr>
            <w:tcW w:w="1409"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8" w:type="dxa"/>
            <w:vMerge w:val="continue"/>
            <w:noWrap w:val="0"/>
            <w:vAlign w:val="center"/>
          </w:tcPr>
          <w:p>
            <w:pPr>
              <w:jc w:val="center"/>
              <w:rPr>
                <w:rFonts w:ascii="宋体" w:cs="宋体"/>
                <w:color w:val="auto"/>
                <w:szCs w:val="21"/>
              </w:rPr>
            </w:pPr>
          </w:p>
        </w:tc>
        <w:tc>
          <w:tcPr>
            <w:tcW w:w="5294" w:type="dxa"/>
            <w:gridSpan w:val="2"/>
            <w:noWrap w:val="0"/>
            <w:vAlign w:val="center"/>
          </w:tcPr>
          <w:p>
            <w:pPr>
              <w:jc w:val="left"/>
              <w:rPr>
                <w:rFonts w:ascii="宋体" w:cs="宋体"/>
                <w:color w:val="auto"/>
                <w:szCs w:val="21"/>
              </w:rPr>
            </w:pPr>
            <w:r>
              <w:rPr>
                <w:rFonts w:hint="eastAsia" w:ascii="宋体" w:cs="宋体"/>
                <w:color w:val="auto"/>
                <w:szCs w:val="21"/>
              </w:rPr>
              <w:t>10.施工现场使用工具式模板支撑系统</w:t>
            </w:r>
          </w:p>
        </w:tc>
        <w:tc>
          <w:tcPr>
            <w:tcW w:w="1660" w:type="dxa"/>
            <w:vMerge w:val="continue"/>
            <w:noWrap w:val="0"/>
            <w:vAlign w:val="center"/>
          </w:tcPr>
          <w:p>
            <w:pPr>
              <w:jc w:val="center"/>
              <w:rPr>
                <w:rFonts w:ascii="宋体" w:cs="宋体"/>
                <w:color w:val="auto"/>
                <w:szCs w:val="21"/>
              </w:rPr>
            </w:pPr>
          </w:p>
        </w:tc>
        <w:tc>
          <w:tcPr>
            <w:tcW w:w="1409"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8" w:type="dxa"/>
            <w:vMerge w:val="continue"/>
            <w:noWrap w:val="0"/>
            <w:vAlign w:val="center"/>
          </w:tcPr>
          <w:p>
            <w:pPr>
              <w:jc w:val="center"/>
              <w:rPr>
                <w:rFonts w:ascii="宋体" w:cs="宋体"/>
                <w:color w:val="auto"/>
                <w:szCs w:val="21"/>
              </w:rPr>
            </w:pPr>
          </w:p>
        </w:tc>
        <w:tc>
          <w:tcPr>
            <w:tcW w:w="5294" w:type="dxa"/>
            <w:gridSpan w:val="2"/>
            <w:noWrap w:val="0"/>
            <w:vAlign w:val="center"/>
          </w:tcPr>
          <w:p>
            <w:pPr>
              <w:jc w:val="left"/>
              <w:rPr>
                <w:rFonts w:hint="default" w:ascii="宋体" w:eastAsia="宋体" w:cs="宋体"/>
                <w:color w:val="auto"/>
                <w:szCs w:val="21"/>
                <w:lang w:val="en-US" w:eastAsia="zh-CN"/>
              </w:rPr>
            </w:pPr>
            <w:r>
              <w:rPr>
                <w:rFonts w:hint="eastAsia" w:ascii="宋体" w:cs="宋体"/>
                <w:color w:val="auto"/>
                <w:szCs w:val="21"/>
                <w:lang w:val="en-US" w:eastAsia="zh-CN"/>
              </w:rPr>
              <w:t>11.使用未悬挂环保标牌的非道路工程机械</w:t>
            </w:r>
          </w:p>
        </w:tc>
        <w:tc>
          <w:tcPr>
            <w:tcW w:w="1660" w:type="dxa"/>
            <w:vMerge w:val="continue"/>
            <w:noWrap w:val="0"/>
            <w:vAlign w:val="center"/>
          </w:tcPr>
          <w:p>
            <w:pPr>
              <w:jc w:val="center"/>
              <w:rPr>
                <w:rFonts w:ascii="宋体" w:cs="宋体"/>
                <w:color w:val="auto"/>
                <w:szCs w:val="21"/>
              </w:rPr>
            </w:pPr>
          </w:p>
        </w:tc>
        <w:tc>
          <w:tcPr>
            <w:tcW w:w="1409" w:type="dxa"/>
            <w:noWrap w:val="0"/>
            <w:vAlign w:val="center"/>
          </w:tcPr>
          <w:p>
            <w:pPr>
              <w:jc w:val="center"/>
              <w:rPr>
                <w:rFonts w:ascii="宋体" w:cs="宋体"/>
                <w:color w:val="auto"/>
                <w:szCs w:val="21"/>
              </w:rPr>
            </w:pPr>
          </w:p>
        </w:tc>
      </w:tr>
    </w:tbl>
    <w:p>
      <w:pPr>
        <w:spacing w:line="360" w:lineRule="auto"/>
        <w:rPr>
          <w:rFonts w:ascii="仿宋" w:hAnsi="仿宋" w:eastAsia="仿宋" w:cs="仿宋"/>
          <w:color w:val="auto"/>
          <w:szCs w:val="21"/>
        </w:rPr>
      </w:pPr>
      <w:r>
        <w:rPr>
          <w:rFonts w:hint="eastAsia" w:ascii="宋体" w:hAnsi="宋体" w:cs="宋体"/>
          <w:color w:val="auto"/>
          <w:szCs w:val="21"/>
        </w:rPr>
        <w:t>注：实施过程检查时点为单位工程完成总楼层数的一半至主体结顶之间进行；多个单位工程的，一半以上单位工程应在该区间。</w:t>
      </w:r>
    </w:p>
    <w:p>
      <w:pPr>
        <w:jc w:val="center"/>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兰溪</w:t>
      </w:r>
      <w:r>
        <w:rPr>
          <w:rFonts w:hint="eastAsia" w:ascii="黑体" w:hAnsi="黑体" w:eastAsia="黑体" w:cs="黑体"/>
          <w:color w:val="auto"/>
          <w:sz w:val="32"/>
          <w:szCs w:val="32"/>
        </w:rPr>
        <w:t>市建筑施工安全生产标准化管理</w:t>
      </w:r>
    </w:p>
    <w:p>
      <w:pPr>
        <w:jc w:val="center"/>
        <w:rPr>
          <w:rFonts w:ascii="黑体" w:hAnsi="黑体" w:eastAsia="黑体" w:cs="黑体"/>
          <w:color w:val="auto"/>
          <w:sz w:val="32"/>
          <w:szCs w:val="32"/>
        </w:rPr>
      </w:pPr>
      <w:r>
        <w:rPr>
          <w:rFonts w:hint="eastAsia" w:ascii="黑体" w:hAnsi="黑体" w:eastAsia="黑体" w:cs="黑体"/>
          <w:color w:val="auto"/>
          <w:sz w:val="32"/>
          <w:szCs w:val="32"/>
        </w:rPr>
        <w:t>优良工地实施过程评价用表（二）</w:t>
      </w:r>
    </w:p>
    <w:p>
      <w:pPr>
        <w:spacing w:line="400" w:lineRule="exact"/>
        <w:jc w:val="center"/>
        <w:rPr>
          <w:rFonts w:ascii="黑体" w:hAnsi="黑体" w:eastAsia="黑体" w:cs="黑体"/>
          <w:color w:val="auto"/>
          <w:sz w:val="32"/>
          <w:szCs w:val="32"/>
        </w:rPr>
      </w:pPr>
    </w:p>
    <w:p>
      <w:pPr>
        <w:spacing w:line="400" w:lineRule="exact"/>
        <w:rPr>
          <w:rFonts w:hint="eastAsia" w:ascii="黑体" w:hAnsi="黑体" w:eastAsia="黑体" w:cs="黑体"/>
          <w:color w:val="auto"/>
          <w:sz w:val="28"/>
          <w:szCs w:val="28"/>
          <w:lang w:eastAsia="zh-CN"/>
        </w:rPr>
      </w:pPr>
      <w:r>
        <w:rPr>
          <w:rFonts w:ascii="黑体" w:hAnsi="黑体" w:eastAsia="黑体" w:cs="黑体"/>
          <w:color w:val="auto"/>
          <w:sz w:val="30"/>
          <w:szCs w:val="30"/>
        </w:rPr>
        <w:t xml:space="preserve">                        </w:t>
      </w:r>
      <w:r>
        <w:rPr>
          <w:rFonts w:ascii="黑体" w:hAnsi="黑体" w:eastAsia="黑体" w:cs="黑体"/>
          <w:color w:val="auto"/>
          <w:sz w:val="28"/>
          <w:szCs w:val="28"/>
        </w:rPr>
        <w:t xml:space="preserve"> 1</w:t>
      </w:r>
      <w:r>
        <w:rPr>
          <w:rFonts w:hint="eastAsia" w:ascii="黑体" w:hAnsi="黑体" w:eastAsia="黑体" w:cs="黑体"/>
          <w:color w:val="auto"/>
          <w:sz w:val="28"/>
          <w:szCs w:val="28"/>
        </w:rPr>
        <w:t>、安全管理</w:t>
      </w:r>
      <w:r>
        <w:rPr>
          <w:rFonts w:ascii="黑体" w:hAnsi="黑体" w:eastAsia="黑体" w:cs="黑体"/>
          <w:color w:val="auto"/>
          <w:sz w:val="28"/>
          <w:szCs w:val="28"/>
        </w:rPr>
        <w:t xml:space="preserve">                   </w:t>
      </w:r>
      <w:r>
        <w:rPr>
          <w:rFonts w:hint="eastAsia" w:ascii="黑体" w:hAnsi="黑体" w:eastAsia="黑体" w:cs="黑体"/>
          <w:color w:val="auto"/>
          <w:sz w:val="28"/>
          <w:szCs w:val="28"/>
          <w:lang w:val="en-US" w:eastAsia="zh-CN"/>
        </w:rPr>
        <w:t xml:space="preserve"> </w:t>
      </w:r>
    </w:p>
    <w:tbl>
      <w:tblPr>
        <w:tblStyle w:val="5"/>
        <w:tblW w:w="89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635"/>
        <w:gridCol w:w="4260"/>
        <w:gridCol w:w="1515"/>
        <w:gridCol w:w="954"/>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83" w:type="dxa"/>
            <w:gridSpan w:val="2"/>
            <w:noWrap w:val="0"/>
            <w:vAlign w:val="center"/>
          </w:tcPr>
          <w:p>
            <w:pPr>
              <w:spacing w:line="300" w:lineRule="exact"/>
              <w:jc w:val="center"/>
              <w:rPr>
                <w:rFonts w:ascii="宋体" w:cs="宋体"/>
                <w:color w:val="auto"/>
                <w:szCs w:val="21"/>
              </w:rPr>
            </w:pPr>
            <w:r>
              <w:rPr>
                <w:rFonts w:hint="eastAsia" w:ascii="宋体" w:hAnsi="宋体" w:cs="宋体"/>
                <w:color w:val="auto"/>
                <w:szCs w:val="21"/>
              </w:rPr>
              <w:t>工程名称</w:t>
            </w:r>
          </w:p>
        </w:tc>
        <w:tc>
          <w:tcPr>
            <w:tcW w:w="4260" w:type="dxa"/>
            <w:noWrap w:val="0"/>
            <w:vAlign w:val="center"/>
          </w:tcPr>
          <w:p>
            <w:pPr>
              <w:spacing w:line="300" w:lineRule="exact"/>
              <w:jc w:val="center"/>
              <w:rPr>
                <w:rFonts w:ascii="宋体" w:cs="宋体"/>
                <w:color w:val="auto"/>
                <w:szCs w:val="21"/>
              </w:rPr>
            </w:pPr>
          </w:p>
        </w:tc>
        <w:tc>
          <w:tcPr>
            <w:tcW w:w="1515" w:type="dxa"/>
            <w:noWrap w:val="0"/>
            <w:vAlign w:val="center"/>
          </w:tcPr>
          <w:p>
            <w:pPr>
              <w:spacing w:line="300" w:lineRule="exact"/>
              <w:jc w:val="center"/>
              <w:rPr>
                <w:rFonts w:ascii="宋体" w:cs="宋体"/>
                <w:color w:val="auto"/>
                <w:szCs w:val="21"/>
              </w:rPr>
            </w:pPr>
            <w:r>
              <w:rPr>
                <w:rFonts w:hint="eastAsia" w:ascii="宋体" w:hAnsi="宋体" w:cs="宋体"/>
                <w:color w:val="auto"/>
                <w:szCs w:val="21"/>
              </w:rPr>
              <w:t>检查专家</w:t>
            </w:r>
          </w:p>
        </w:tc>
        <w:tc>
          <w:tcPr>
            <w:tcW w:w="1908" w:type="dxa"/>
            <w:gridSpan w:val="2"/>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48" w:type="dxa"/>
            <w:vMerge w:val="restart"/>
            <w:noWrap w:val="0"/>
            <w:vAlign w:val="center"/>
          </w:tcPr>
          <w:p>
            <w:pPr>
              <w:spacing w:line="300" w:lineRule="exact"/>
              <w:jc w:val="center"/>
              <w:rPr>
                <w:rFonts w:ascii="宋体" w:cs="宋体"/>
                <w:color w:val="auto"/>
                <w:szCs w:val="21"/>
              </w:rPr>
            </w:pPr>
            <w:r>
              <w:rPr>
                <w:rFonts w:hint="eastAsia" w:ascii="宋体" w:hAnsi="宋体" w:cs="宋体"/>
                <w:color w:val="auto"/>
                <w:szCs w:val="21"/>
              </w:rPr>
              <w:t>一</w:t>
            </w:r>
          </w:p>
          <w:p>
            <w:pPr>
              <w:spacing w:line="300" w:lineRule="exact"/>
              <w:jc w:val="center"/>
              <w:rPr>
                <w:rFonts w:ascii="宋体" w:cs="宋体"/>
                <w:color w:val="auto"/>
                <w:szCs w:val="21"/>
              </w:rPr>
            </w:pPr>
            <w:r>
              <w:rPr>
                <w:rFonts w:hint="eastAsia" w:ascii="宋体" w:hAnsi="宋体" w:cs="宋体"/>
                <w:color w:val="auto"/>
                <w:szCs w:val="21"/>
              </w:rPr>
              <w:t>般</w:t>
            </w:r>
          </w:p>
          <w:p>
            <w:pPr>
              <w:spacing w:line="300" w:lineRule="exact"/>
              <w:jc w:val="center"/>
              <w:rPr>
                <w:rFonts w:ascii="宋体" w:cs="宋体"/>
                <w:color w:val="auto"/>
                <w:szCs w:val="21"/>
              </w:rPr>
            </w:pPr>
            <w:r>
              <w:rPr>
                <w:rFonts w:hint="eastAsia" w:ascii="宋体" w:hAnsi="宋体" w:cs="宋体"/>
                <w:color w:val="auto"/>
                <w:szCs w:val="21"/>
              </w:rPr>
              <w:t>项</w:t>
            </w:r>
          </w:p>
        </w:tc>
        <w:tc>
          <w:tcPr>
            <w:tcW w:w="4895" w:type="dxa"/>
            <w:gridSpan w:val="2"/>
            <w:noWrap w:val="0"/>
            <w:vAlign w:val="center"/>
          </w:tcPr>
          <w:p>
            <w:pPr>
              <w:spacing w:line="300" w:lineRule="exact"/>
              <w:jc w:val="center"/>
              <w:rPr>
                <w:rFonts w:ascii="宋体" w:cs="宋体"/>
                <w:color w:val="auto"/>
                <w:szCs w:val="21"/>
              </w:rPr>
            </w:pPr>
            <w:r>
              <w:rPr>
                <w:rFonts w:hint="eastAsia" w:ascii="宋体" w:hAnsi="宋体" w:cs="宋体"/>
                <w:color w:val="auto"/>
                <w:szCs w:val="21"/>
              </w:rPr>
              <w:t>要求</w:t>
            </w:r>
          </w:p>
        </w:tc>
        <w:tc>
          <w:tcPr>
            <w:tcW w:w="1515" w:type="dxa"/>
            <w:noWrap w:val="0"/>
            <w:vAlign w:val="center"/>
          </w:tcPr>
          <w:p>
            <w:pPr>
              <w:spacing w:line="300" w:lineRule="exact"/>
              <w:jc w:val="center"/>
              <w:rPr>
                <w:rFonts w:ascii="宋体" w:cs="宋体"/>
                <w:color w:val="auto"/>
                <w:szCs w:val="21"/>
              </w:rPr>
            </w:pPr>
            <w:r>
              <w:rPr>
                <w:rFonts w:hint="eastAsia" w:ascii="宋体" w:hAnsi="宋体" w:cs="宋体"/>
                <w:color w:val="auto"/>
                <w:szCs w:val="21"/>
              </w:rPr>
              <w:t>计分标准</w:t>
            </w:r>
          </w:p>
        </w:tc>
        <w:tc>
          <w:tcPr>
            <w:tcW w:w="954" w:type="dxa"/>
            <w:noWrap w:val="0"/>
            <w:vAlign w:val="center"/>
          </w:tcPr>
          <w:p>
            <w:pPr>
              <w:spacing w:line="300" w:lineRule="exact"/>
              <w:jc w:val="center"/>
              <w:rPr>
                <w:rFonts w:ascii="宋体" w:cs="宋体"/>
                <w:color w:val="auto"/>
                <w:szCs w:val="21"/>
              </w:rPr>
            </w:pPr>
            <w:r>
              <w:rPr>
                <w:rFonts w:hint="eastAsia" w:ascii="宋体" w:hAnsi="宋体" w:cs="宋体"/>
                <w:color w:val="auto"/>
                <w:szCs w:val="21"/>
              </w:rPr>
              <w:t>应得分</w:t>
            </w:r>
          </w:p>
        </w:tc>
        <w:tc>
          <w:tcPr>
            <w:tcW w:w="954" w:type="dxa"/>
            <w:noWrap w:val="0"/>
            <w:vAlign w:val="center"/>
          </w:tcPr>
          <w:p>
            <w:pPr>
              <w:spacing w:line="300" w:lineRule="exact"/>
              <w:jc w:val="center"/>
              <w:rPr>
                <w:rFonts w:ascii="宋体" w:cs="宋体"/>
                <w:color w:val="auto"/>
                <w:szCs w:val="21"/>
              </w:rPr>
            </w:pPr>
            <w:r>
              <w:rPr>
                <w:rFonts w:hint="eastAsia" w:ascii="宋体" w:hAnsi="宋体" w:cs="宋体"/>
                <w:color w:val="auto"/>
                <w:szCs w:val="21"/>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8" w:type="dxa"/>
            <w:vMerge w:val="continue"/>
            <w:noWrap w:val="0"/>
            <w:vAlign w:val="center"/>
          </w:tcPr>
          <w:p>
            <w:pPr>
              <w:spacing w:line="300" w:lineRule="exact"/>
              <w:jc w:val="center"/>
              <w:rPr>
                <w:rFonts w:ascii="宋体" w:cs="宋体"/>
                <w:color w:val="auto"/>
                <w:szCs w:val="21"/>
              </w:rPr>
            </w:pPr>
          </w:p>
        </w:tc>
        <w:tc>
          <w:tcPr>
            <w:tcW w:w="4895" w:type="dxa"/>
            <w:gridSpan w:val="2"/>
            <w:noWrap w:val="0"/>
            <w:vAlign w:val="center"/>
          </w:tcPr>
          <w:p>
            <w:pPr>
              <w:numPr>
                <w:ilvl w:val="0"/>
                <w:numId w:val="5"/>
              </w:numPr>
              <w:spacing w:line="300" w:lineRule="exact"/>
              <w:ind w:firstLine="0"/>
              <w:rPr>
                <w:rFonts w:ascii="宋体" w:cs="宋体"/>
                <w:color w:val="auto"/>
                <w:szCs w:val="21"/>
              </w:rPr>
            </w:pPr>
            <w:r>
              <w:rPr>
                <w:rFonts w:hint="eastAsia" w:ascii="宋体" w:hAnsi="宋体" w:cs="宋体"/>
                <w:color w:val="auto"/>
                <w:szCs w:val="21"/>
              </w:rPr>
              <w:t>按规定配备项目部管理人员；</w:t>
            </w:r>
          </w:p>
        </w:tc>
        <w:tc>
          <w:tcPr>
            <w:tcW w:w="1515" w:type="dxa"/>
            <w:vMerge w:val="restart"/>
            <w:noWrap w:val="0"/>
            <w:vAlign w:val="center"/>
          </w:tcPr>
          <w:p>
            <w:pPr>
              <w:numPr>
                <w:ilvl w:val="0"/>
                <w:numId w:val="6"/>
              </w:numPr>
              <w:spacing w:line="300" w:lineRule="exact"/>
              <w:ind w:firstLine="0"/>
              <w:rPr>
                <w:rFonts w:ascii="宋体" w:cs="宋体"/>
                <w:color w:val="auto"/>
                <w:szCs w:val="21"/>
              </w:rPr>
            </w:pPr>
            <w:r>
              <w:rPr>
                <w:rFonts w:hint="eastAsia" w:ascii="宋体" w:hAnsi="宋体" w:cs="宋体"/>
                <w:color w:val="auto"/>
                <w:szCs w:val="21"/>
              </w:rPr>
              <w:t>措施到位，满足标准要求得满分；</w:t>
            </w:r>
          </w:p>
          <w:p>
            <w:pPr>
              <w:numPr>
                <w:ilvl w:val="0"/>
                <w:numId w:val="6"/>
              </w:numPr>
              <w:spacing w:line="300" w:lineRule="exact"/>
              <w:ind w:firstLine="0"/>
              <w:rPr>
                <w:rFonts w:ascii="宋体" w:cs="宋体"/>
                <w:color w:val="auto"/>
                <w:szCs w:val="21"/>
              </w:rPr>
            </w:pPr>
            <w:r>
              <w:rPr>
                <w:rFonts w:hint="eastAsia" w:ascii="宋体" w:hAnsi="宋体" w:cs="宋体"/>
                <w:color w:val="auto"/>
                <w:szCs w:val="21"/>
              </w:rPr>
              <w:t>措施基本到位，按满足要求数相应扣分；</w:t>
            </w:r>
          </w:p>
          <w:p>
            <w:pPr>
              <w:spacing w:line="300" w:lineRule="exact"/>
              <w:rPr>
                <w:rFonts w:hint="eastAsia" w:ascii="宋体" w:cs="宋体"/>
                <w:color w:val="auto"/>
                <w:szCs w:val="21"/>
              </w:rPr>
            </w:pPr>
            <w:r>
              <w:rPr>
                <w:rFonts w:hint="eastAsia" w:ascii="宋体" w:hAnsi="宋体" w:cs="宋体"/>
                <w:color w:val="auto"/>
                <w:szCs w:val="21"/>
              </w:rPr>
              <w:t>3.措施不到位，不满足要求得</w:t>
            </w:r>
            <w:r>
              <w:rPr>
                <w:rFonts w:ascii="宋体" w:cs="宋体"/>
                <w:color w:val="auto"/>
                <w:szCs w:val="21"/>
              </w:rPr>
              <w:t>0</w:t>
            </w:r>
            <w:r>
              <w:rPr>
                <w:rFonts w:hint="eastAsia" w:ascii="宋体" w:hAnsi="宋体" w:cs="宋体"/>
                <w:color w:val="auto"/>
                <w:szCs w:val="21"/>
              </w:rPr>
              <w:t>分。</w:t>
            </w:r>
          </w:p>
        </w:tc>
        <w:tc>
          <w:tcPr>
            <w:tcW w:w="954" w:type="dxa"/>
            <w:noWrap w:val="0"/>
            <w:vAlign w:val="center"/>
          </w:tcPr>
          <w:p>
            <w:pPr>
              <w:spacing w:line="300" w:lineRule="exact"/>
              <w:jc w:val="center"/>
              <w:rPr>
                <w:rFonts w:hint="eastAsia" w:ascii="宋体" w:cs="宋体"/>
                <w:color w:val="auto"/>
                <w:szCs w:val="21"/>
              </w:rPr>
            </w:pPr>
            <w:r>
              <w:rPr>
                <w:rFonts w:hint="eastAsia" w:ascii="宋体" w:hAnsi="宋体" w:cs="宋体"/>
                <w:color w:val="auto"/>
                <w:szCs w:val="21"/>
              </w:rPr>
              <w:t>6</w:t>
            </w:r>
          </w:p>
        </w:tc>
        <w:tc>
          <w:tcPr>
            <w:tcW w:w="95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dxa"/>
            <w:vMerge w:val="continue"/>
            <w:noWrap w:val="0"/>
            <w:vAlign w:val="center"/>
          </w:tcPr>
          <w:p>
            <w:pPr>
              <w:spacing w:line="300" w:lineRule="exact"/>
              <w:jc w:val="center"/>
              <w:rPr>
                <w:rFonts w:ascii="宋体" w:cs="宋体"/>
                <w:color w:val="auto"/>
                <w:szCs w:val="21"/>
              </w:rPr>
            </w:pPr>
          </w:p>
        </w:tc>
        <w:tc>
          <w:tcPr>
            <w:tcW w:w="4895" w:type="dxa"/>
            <w:gridSpan w:val="2"/>
            <w:noWrap w:val="0"/>
            <w:vAlign w:val="center"/>
          </w:tcPr>
          <w:p>
            <w:pPr>
              <w:numPr>
                <w:ilvl w:val="0"/>
                <w:numId w:val="5"/>
              </w:numPr>
              <w:spacing w:line="300" w:lineRule="exact"/>
              <w:ind w:firstLine="0"/>
              <w:rPr>
                <w:rFonts w:ascii="宋体" w:cs="宋体"/>
                <w:color w:val="auto"/>
                <w:szCs w:val="21"/>
              </w:rPr>
            </w:pPr>
            <w:r>
              <w:rPr>
                <w:rFonts w:hint="eastAsia" w:ascii="宋体" w:hAnsi="宋体" w:cs="宋体"/>
                <w:color w:val="auto"/>
                <w:szCs w:val="21"/>
              </w:rPr>
              <w:t>安全管理制度、安全责任制齐全，与分包单位签订安全协议；</w:t>
            </w:r>
          </w:p>
        </w:tc>
        <w:tc>
          <w:tcPr>
            <w:tcW w:w="1515" w:type="dxa"/>
            <w:vMerge w:val="continue"/>
            <w:noWrap w:val="0"/>
            <w:vAlign w:val="center"/>
          </w:tcPr>
          <w:p>
            <w:pPr>
              <w:spacing w:line="300" w:lineRule="exact"/>
              <w:rPr>
                <w:rFonts w:ascii="宋体" w:cs="宋体"/>
                <w:color w:val="auto"/>
                <w:szCs w:val="21"/>
              </w:rPr>
            </w:pPr>
          </w:p>
        </w:tc>
        <w:tc>
          <w:tcPr>
            <w:tcW w:w="954" w:type="dxa"/>
            <w:noWrap w:val="0"/>
            <w:vAlign w:val="center"/>
          </w:tcPr>
          <w:p>
            <w:pPr>
              <w:spacing w:line="300" w:lineRule="exact"/>
              <w:jc w:val="center"/>
              <w:rPr>
                <w:rFonts w:hint="eastAsia" w:ascii="宋体" w:cs="宋体"/>
                <w:color w:val="auto"/>
                <w:szCs w:val="21"/>
              </w:rPr>
            </w:pPr>
            <w:r>
              <w:rPr>
                <w:rFonts w:hint="eastAsia" w:ascii="宋体" w:hAnsi="宋体" w:cs="宋体"/>
                <w:color w:val="auto"/>
                <w:szCs w:val="21"/>
              </w:rPr>
              <w:t>2</w:t>
            </w:r>
          </w:p>
        </w:tc>
        <w:tc>
          <w:tcPr>
            <w:tcW w:w="95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8" w:type="dxa"/>
            <w:vMerge w:val="continue"/>
            <w:noWrap w:val="0"/>
            <w:vAlign w:val="center"/>
          </w:tcPr>
          <w:p>
            <w:pPr>
              <w:spacing w:line="300" w:lineRule="exact"/>
              <w:jc w:val="center"/>
              <w:rPr>
                <w:rFonts w:ascii="宋体" w:cs="宋体"/>
                <w:color w:val="auto"/>
                <w:szCs w:val="21"/>
              </w:rPr>
            </w:pPr>
          </w:p>
        </w:tc>
        <w:tc>
          <w:tcPr>
            <w:tcW w:w="4895" w:type="dxa"/>
            <w:gridSpan w:val="2"/>
            <w:noWrap w:val="0"/>
            <w:vAlign w:val="center"/>
          </w:tcPr>
          <w:p>
            <w:pPr>
              <w:numPr>
                <w:ilvl w:val="0"/>
                <w:numId w:val="5"/>
              </w:numPr>
              <w:spacing w:line="300" w:lineRule="exact"/>
              <w:ind w:firstLine="0"/>
              <w:rPr>
                <w:rFonts w:ascii="宋体" w:cs="宋体"/>
                <w:color w:val="auto"/>
                <w:szCs w:val="21"/>
              </w:rPr>
            </w:pPr>
            <w:r>
              <w:rPr>
                <w:rFonts w:hint="eastAsia" w:ascii="宋体" w:hAnsi="宋体" w:cs="宋体"/>
                <w:bCs/>
                <w:color w:val="auto"/>
                <w:szCs w:val="21"/>
              </w:rPr>
              <w:t>按要求设置民工学校，设置职工活动室；</w:t>
            </w:r>
          </w:p>
        </w:tc>
        <w:tc>
          <w:tcPr>
            <w:tcW w:w="1515" w:type="dxa"/>
            <w:vMerge w:val="continue"/>
            <w:noWrap w:val="0"/>
            <w:vAlign w:val="center"/>
          </w:tcPr>
          <w:p>
            <w:pPr>
              <w:spacing w:line="300" w:lineRule="exact"/>
              <w:rPr>
                <w:rFonts w:ascii="宋体" w:cs="宋体"/>
                <w:color w:val="auto"/>
                <w:szCs w:val="21"/>
              </w:rPr>
            </w:pPr>
          </w:p>
        </w:tc>
        <w:tc>
          <w:tcPr>
            <w:tcW w:w="954" w:type="dxa"/>
            <w:noWrap w:val="0"/>
            <w:vAlign w:val="center"/>
          </w:tcPr>
          <w:p>
            <w:pPr>
              <w:spacing w:line="300" w:lineRule="exact"/>
              <w:jc w:val="center"/>
              <w:rPr>
                <w:rFonts w:hint="eastAsia" w:ascii="宋体" w:cs="宋体"/>
                <w:color w:val="auto"/>
                <w:szCs w:val="21"/>
              </w:rPr>
            </w:pPr>
            <w:r>
              <w:rPr>
                <w:rFonts w:hint="eastAsia" w:ascii="宋体" w:hAnsi="宋体" w:cs="宋体"/>
                <w:color w:val="auto"/>
                <w:szCs w:val="21"/>
              </w:rPr>
              <w:t>2</w:t>
            </w:r>
          </w:p>
        </w:tc>
        <w:tc>
          <w:tcPr>
            <w:tcW w:w="95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648" w:type="dxa"/>
            <w:vMerge w:val="continue"/>
            <w:noWrap w:val="0"/>
            <w:vAlign w:val="center"/>
          </w:tcPr>
          <w:p>
            <w:pPr>
              <w:spacing w:line="300" w:lineRule="exact"/>
              <w:jc w:val="center"/>
              <w:rPr>
                <w:rFonts w:ascii="宋体" w:cs="宋体"/>
                <w:color w:val="auto"/>
                <w:szCs w:val="21"/>
              </w:rPr>
            </w:pPr>
          </w:p>
        </w:tc>
        <w:tc>
          <w:tcPr>
            <w:tcW w:w="4895" w:type="dxa"/>
            <w:gridSpan w:val="2"/>
            <w:noWrap w:val="0"/>
            <w:vAlign w:val="center"/>
          </w:tcPr>
          <w:p>
            <w:pPr>
              <w:numPr>
                <w:ilvl w:val="0"/>
                <w:numId w:val="5"/>
              </w:numPr>
              <w:spacing w:line="300" w:lineRule="exact"/>
              <w:ind w:firstLine="0"/>
              <w:rPr>
                <w:rFonts w:ascii="宋体" w:cs="宋体"/>
                <w:color w:val="auto"/>
                <w:szCs w:val="21"/>
              </w:rPr>
            </w:pPr>
            <w:r>
              <w:rPr>
                <w:rFonts w:hint="eastAsia" w:ascii="宋体" w:hAnsi="宋体" w:cs="宋体"/>
                <w:color w:val="auto"/>
                <w:szCs w:val="21"/>
              </w:rPr>
              <w:t>建立安全教育培训制度，按规定对施工作业人员进行安全生产培训教育，并建立安全培训档案。</w:t>
            </w:r>
          </w:p>
        </w:tc>
        <w:tc>
          <w:tcPr>
            <w:tcW w:w="1515" w:type="dxa"/>
            <w:vMerge w:val="continue"/>
            <w:noWrap w:val="0"/>
            <w:vAlign w:val="center"/>
          </w:tcPr>
          <w:p>
            <w:pPr>
              <w:spacing w:line="300" w:lineRule="exact"/>
              <w:rPr>
                <w:rFonts w:ascii="宋体" w:cs="宋体"/>
                <w:color w:val="auto"/>
                <w:szCs w:val="21"/>
              </w:rPr>
            </w:pPr>
          </w:p>
        </w:tc>
        <w:tc>
          <w:tcPr>
            <w:tcW w:w="954" w:type="dxa"/>
            <w:noWrap w:val="0"/>
            <w:vAlign w:val="center"/>
          </w:tcPr>
          <w:p>
            <w:pPr>
              <w:spacing w:line="300" w:lineRule="exact"/>
              <w:jc w:val="center"/>
              <w:rPr>
                <w:rFonts w:hint="eastAsia" w:ascii="宋体" w:cs="宋体"/>
                <w:color w:val="auto"/>
                <w:szCs w:val="21"/>
              </w:rPr>
            </w:pPr>
            <w:r>
              <w:rPr>
                <w:rFonts w:hint="eastAsia" w:ascii="宋体" w:hAnsi="宋体" w:cs="宋体"/>
                <w:color w:val="auto"/>
                <w:szCs w:val="21"/>
              </w:rPr>
              <w:t>4</w:t>
            </w:r>
          </w:p>
        </w:tc>
        <w:tc>
          <w:tcPr>
            <w:tcW w:w="95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648" w:type="dxa"/>
            <w:vMerge w:val="continue"/>
            <w:noWrap w:val="0"/>
            <w:vAlign w:val="center"/>
          </w:tcPr>
          <w:p>
            <w:pPr>
              <w:spacing w:line="300" w:lineRule="exact"/>
              <w:jc w:val="center"/>
              <w:rPr>
                <w:rFonts w:ascii="宋体" w:cs="宋体"/>
                <w:color w:val="auto"/>
                <w:szCs w:val="21"/>
              </w:rPr>
            </w:pPr>
          </w:p>
        </w:tc>
        <w:tc>
          <w:tcPr>
            <w:tcW w:w="4895" w:type="dxa"/>
            <w:gridSpan w:val="2"/>
            <w:noWrap w:val="0"/>
            <w:vAlign w:val="center"/>
          </w:tcPr>
          <w:p>
            <w:pPr>
              <w:numPr>
                <w:ilvl w:val="0"/>
                <w:numId w:val="5"/>
              </w:numPr>
              <w:spacing w:line="300" w:lineRule="exact"/>
              <w:ind w:firstLine="0"/>
              <w:rPr>
                <w:rFonts w:ascii="宋体" w:cs="宋体"/>
                <w:color w:val="auto"/>
                <w:szCs w:val="21"/>
              </w:rPr>
            </w:pPr>
            <w:r>
              <w:rPr>
                <w:rFonts w:hint="eastAsia" w:ascii="宋体" w:hAnsi="宋体" w:cs="宋体"/>
                <w:color w:val="auto"/>
                <w:szCs w:val="21"/>
              </w:rPr>
              <w:t>特种作业人员持证上岗；</w:t>
            </w:r>
          </w:p>
        </w:tc>
        <w:tc>
          <w:tcPr>
            <w:tcW w:w="1515" w:type="dxa"/>
            <w:vMerge w:val="continue"/>
            <w:noWrap w:val="0"/>
            <w:vAlign w:val="center"/>
          </w:tcPr>
          <w:p>
            <w:pPr>
              <w:spacing w:line="300" w:lineRule="exact"/>
              <w:rPr>
                <w:rFonts w:ascii="宋体" w:cs="宋体"/>
                <w:color w:val="auto"/>
                <w:szCs w:val="21"/>
              </w:rPr>
            </w:pPr>
          </w:p>
        </w:tc>
        <w:tc>
          <w:tcPr>
            <w:tcW w:w="954" w:type="dxa"/>
            <w:noWrap w:val="0"/>
            <w:vAlign w:val="center"/>
          </w:tcPr>
          <w:p>
            <w:pPr>
              <w:spacing w:line="300" w:lineRule="exact"/>
              <w:jc w:val="center"/>
              <w:rPr>
                <w:rFonts w:hint="eastAsia" w:ascii="宋体" w:cs="宋体"/>
                <w:color w:val="auto"/>
                <w:szCs w:val="21"/>
              </w:rPr>
            </w:pPr>
            <w:r>
              <w:rPr>
                <w:rFonts w:hint="eastAsia" w:ascii="宋体" w:hAnsi="宋体" w:cs="宋体"/>
                <w:color w:val="auto"/>
                <w:szCs w:val="21"/>
              </w:rPr>
              <w:t>4</w:t>
            </w:r>
          </w:p>
        </w:tc>
        <w:tc>
          <w:tcPr>
            <w:tcW w:w="95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48" w:type="dxa"/>
            <w:vMerge w:val="continue"/>
            <w:noWrap w:val="0"/>
            <w:vAlign w:val="center"/>
          </w:tcPr>
          <w:p>
            <w:pPr>
              <w:spacing w:line="300" w:lineRule="exact"/>
              <w:jc w:val="center"/>
              <w:rPr>
                <w:rFonts w:ascii="宋体" w:cs="宋体"/>
                <w:color w:val="auto"/>
                <w:szCs w:val="21"/>
              </w:rPr>
            </w:pPr>
          </w:p>
        </w:tc>
        <w:tc>
          <w:tcPr>
            <w:tcW w:w="4895" w:type="dxa"/>
            <w:gridSpan w:val="2"/>
            <w:noWrap w:val="0"/>
            <w:vAlign w:val="center"/>
          </w:tcPr>
          <w:p>
            <w:pPr>
              <w:numPr>
                <w:ilvl w:val="0"/>
                <w:numId w:val="5"/>
              </w:numPr>
              <w:spacing w:line="300" w:lineRule="exact"/>
              <w:ind w:firstLine="0"/>
              <w:rPr>
                <w:rFonts w:ascii="宋体" w:cs="宋体"/>
                <w:color w:val="auto"/>
                <w:szCs w:val="21"/>
              </w:rPr>
            </w:pPr>
            <w:r>
              <w:rPr>
                <w:rFonts w:hint="eastAsia" w:ascii="宋体" w:hAnsi="宋体" w:cs="宋体"/>
                <w:color w:val="auto"/>
                <w:szCs w:val="21"/>
              </w:rPr>
              <w:t>安全技术交底的工种或项目齐全，交底手续完备，签字无代签现象；</w:t>
            </w:r>
          </w:p>
        </w:tc>
        <w:tc>
          <w:tcPr>
            <w:tcW w:w="1515" w:type="dxa"/>
            <w:vMerge w:val="continue"/>
            <w:noWrap w:val="0"/>
            <w:vAlign w:val="center"/>
          </w:tcPr>
          <w:p>
            <w:pPr>
              <w:spacing w:line="300" w:lineRule="exact"/>
              <w:rPr>
                <w:rFonts w:ascii="宋体" w:cs="宋体"/>
                <w:color w:val="auto"/>
                <w:szCs w:val="21"/>
              </w:rPr>
            </w:pPr>
          </w:p>
        </w:tc>
        <w:tc>
          <w:tcPr>
            <w:tcW w:w="954" w:type="dxa"/>
            <w:noWrap w:val="0"/>
            <w:vAlign w:val="center"/>
          </w:tcPr>
          <w:p>
            <w:pPr>
              <w:spacing w:line="300" w:lineRule="exact"/>
              <w:jc w:val="center"/>
              <w:rPr>
                <w:rFonts w:hint="eastAsia" w:ascii="宋体" w:cs="宋体"/>
                <w:color w:val="auto"/>
                <w:szCs w:val="21"/>
              </w:rPr>
            </w:pPr>
            <w:r>
              <w:rPr>
                <w:rFonts w:hint="eastAsia" w:ascii="宋体" w:hAnsi="宋体" w:cs="宋体"/>
                <w:color w:val="auto"/>
                <w:szCs w:val="21"/>
              </w:rPr>
              <w:t>6</w:t>
            </w:r>
          </w:p>
        </w:tc>
        <w:tc>
          <w:tcPr>
            <w:tcW w:w="95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48" w:type="dxa"/>
            <w:vMerge w:val="continue"/>
            <w:noWrap w:val="0"/>
            <w:vAlign w:val="center"/>
          </w:tcPr>
          <w:p>
            <w:pPr>
              <w:spacing w:line="300" w:lineRule="exact"/>
              <w:jc w:val="center"/>
              <w:rPr>
                <w:rFonts w:ascii="宋体" w:cs="宋体"/>
                <w:color w:val="auto"/>
                <w:szCs w:val="21"/>
              </w:rPr>
            </w:pPr>
          </w:p>
        </w:tc>
        <w:tc>
          <w:tcPr>
            <w:tcW w:w="4895" w:type="dxa"/>
            <w:gridSpan w:val="2"/>
            <w:noWrap w:val="0"/>
            <w:vAlign w:val="center"/>
          </w:tcPr>
          <w:p>
            <w:pPr>
              <w:numPr>
                <w:ilvl w:val="0"/>
                <w:numId w:val="5"/>
              </w:numPr>
              <w:spacing w:line="300" w:lineRule="exact"/>
              <w:ind w:firstLine="0"/>
              <w:rPr>
                <w:rFonts w:hint="eastAsia" w:ascii="宋体" w:hAnsi="宋体" w:cs="宋体"/>
                <w:color w:val="auto"/>
                <w:szCs w:val="21"/>
              </w:rPr>
            </w:pPr>
            <w:r>
              <w:rPr>
                <w:rFonts w:hint="eastAsia" w:ascii="宋体" w:cs="宋体"/>
                <w:color w:val="auto"/>
                <w:szCs w:val="21"/>
              </w:rPr>
              <w:t>按规定编制审核危险性较大的分部分项工程专项方案，超过一定规模的专项施工方案经专家论证；</w:t>
            </w:r>
          </w:p>
        </w:tc>
        <w:tc>
          <w:tcPr>
            <w:tcW w:w="1515" w:type="dxa"/>
            <w:vMerge w:val="continue"/>
            <w:noWrap w:val="0"/>
            <w:vAlign w:val="center"/>
          </w:tcPr>
          <w:p>
            <w:pPr>
              <w:spacing w:line="300" w:lineRule="exact"/>
              <w:rPr>
                <w:rFonts w:ascii="宋体" w:cs="宋体"/>
                <w:color w:val="auto"/>
                <w:szCs w:val="21"/>
              </w:rPr>
            </w:pPr>
          </w:p>
        </w:tc>
        <w:tc>
          <w:tcPr>
            <w:tcW w:w="954" w:type="dxa"/>
            <w:noWrap w:val="0"/>
            <w:vAlign w:val="center"/>
          </w:tcPr>
          <w:p>
            <w:pPr>
              <w:spacing w:line="300" w:lineRule="exact"/>
              <w:jc w:val="center"/>
              <w:rPr>
                <w:rFonts w:hint="eastAsia" w:ascii="宋体" w:hAnsi="宋体" w:cs="宋体"/>
                <w:color w:val="auto"/>
                <w:szCs w:val="21"/>
              </w:rPr>
            </w:pPr>
            <w:r>
              <w:rPr>
                <w:rFonts w:hint="eastAsia" w:ascii="宋体" w:hAnsi="宋体" w:cs="宋体"/>
                <w:color w:val="auto"/>
                <w:szCs w:val="21"/>
              </w:rPr>
              <w:t>6</w:t>
            </w:r>
          </w:p>
        </w:tc>
        <w:tc>
          <w:tcPr>
            <w:tcW w:w="95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8" w:type="dxa"/>
            <w:vMerge w:val="continue"/>
            <w:noWrap w:val="0"/>
            <w:vAlign w:val="center"/>
          </w:tcPr>
          <w:p>
            <w:pPr>
              <w:spacing w:line="300" w:lineRule="exact"/>
              <w:jc w:val="center"/>
              <w:rPr>
                <w:rFonts w:ascii="宋体" w:cs="宋体"/>
                <w:color w:val="auto"/>
                <w:szCs w:val="21"/>
              </w:rPr>
            </w:pPr>
          </w:p>
        </w:tc>
        <w:tc>
          <w:tcPr>
            <w:tcW w:w="4895" w:type="dxa"/>
            <w:gridSpan w:val="2"/>
            <w:noWrap w:val="0"/>
            <w:vAlign w:val="center"/>
          </w:tcPr>
          <w:p>
            <w:pPr>
              <w:numPr>
                <w:ilvl w:val="0"/>
                <w:numId w:val="5"/>
              </w:numPr>
              <w:spacing w:line="300" w:lineRule="exact"/>
              <w:ind w:firstLine="0"/>
              <w:rPr>
                <w:rFonts w:ascii="宋体" w:cs="宋体"/>
                <w:color w:val="auto"/>
                <w:szCs w:val="21"/>
              </w:rPr>
            </w:pPr>
            <w:r>
              <w:rPr>
                <w:rFonts w:hint="eastAsia" w:ascii="宋体" w:hAnsi="宋体" w:cs="宋体"/>
                <w:color w:val="auto"/>
                <w:szCs w:val="21"/>
              </w:rPr>
              <w:t>按规定组织对危险性较大的分部分项工程安全验收，记录完整；</w:t>
            </w:r>
          </w:p>
        </w:tc>
        <w:tc>
          <w:tcPr>
            <w:tcW w:w="1515" w:type="dxa"/>
            <w:vMerge w:val="continue"/>
            <w:noWrap w:val="0"/>
            <w:vAlign w:val="center"/>
          </w:tcPr>
          <w:p>
            <w:pPr>
              <w:spacing w:line="300" w:lineRule="exact"/>
              <w:rPr>
                <w:rFonts w:ascii="宋体" w:cs="宋体"/>
                <w:color w:val="auto"/>
                <w:szCs w:val="21"/>
              </w:rPr>
            </w:pPr>
          </w:p>
        </w:tc>
        <w:tc>
          <w:tcPr>
            <w:tcW w:w="954" w:type="dxa"/>
            <w:noWrap w:val="0"/>
            <w:vAlign w:val="center"/>
          </w:tcPr>
          <w:p>
            <w:pPr>
              <w:spacing w:line="300" w:lineRule="exact"/>
              <w:jc w:val="center"/>
              <w:rPr>
                <w:rFonts w:hint="eastAsia" w:ascii="宋体" w:cs="宋体"/>
                <w:color w:val="auto"/>
                <w:szCs w:val="21"/>
              </w:rPr>
            </w:pPr>
            <w:r>
              <w:rPr>
                <w:rFonts w:hint="eastAsia" w:ascii="宋体" w:hAnsi="宋体" w:cs="宋体"/>
                <w:color w:val="auto"/>
                <w:szCs w:val="21"/>
              </w:rPr>
              <w:t>6</w:t>
            </w:r>
          </w:p>
        </w:tc>
        <w:tc>
          <w:tcPr>
            <w:tcW w:w="95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48" w:type="dxa"/>
            <w:vMerge w:val="continue"/>
            <w:noWrap w:val="0"/>
            <w:vAlign w:val="center"/>
          </w:tcPr>
          <w:p>
            <w:pPr>
              <w:spacing w:line="300" w:lineRule="exact"/>
              <w:jc w:val="center"/>
              <w:rPr>
                <w:rFonts w:ascii="宋体" w:cs="宋体"/>
                <w:color w:val="auto"/>
                <w:szCs w:val="21"/>
              </w:rPr>
            </w:pPr>
          </w:p>
        </w:tc>
        <w:tc>
          <w:tcPr>
            <w:tcW w:w="4895" w:type="dxa"/>
            <w:gridSpan w:val="2"/>
            <w:noWrap w:val="0"/>
            <w:vAlign w:val="center"/>
          </w:tcPr>
          <w:p>
            <w:pPr>
              <w:numPr>
                <w:ilvl w:val="0"/>
                <w:numId w:val="5"/>
              </w:numPr>
              <w:tabs>
                <w:tab w:val="left" w:pos="238"/>
              </w:tabs>
              <w:spacing w:line="300" w:lineRule="exact"/>
              <w:ind w:firstLine="0"/>
              <w:rPr>
                <w:rFonts w:ascii="宋体" w:cs="宋体"/>
                <w:color w:val="auto"/>
                <w:szCs w:val="21"/>
              </w:rPr>
            </w:pPr>
            <w:r>
              <w:rPr>
                <w:rFonts w:hint="eastAsia" w:ascii="宋体" w:hAnsi="宋体" w:cs="宋体"/>
                <w:color w:val="auto"/>
                <w:szCs w:val="21"/>
              </w:rPr>
              <w:t>定期进行安全检查或记录、及时整改回复；</w:t>
            </w:r>
          </w:p>
        </w:tc>
        <w:tc>
          <w:tcPr>
            <w:tcW w:w="1515" w:type="dxa"/>
            <w:vMerge w:val="continue"/>
            <w:noWrap w:val="0"/>
            <w:vAlign w:val="center"/>
          </w:tcPr>
          <w:p>
            <w:pPr>
              <w:tabs>
                <w:tab w:val="left" w:pos="238"/>
              </w:tabs>
              <w:spacing w:line="300" w:lineRule="exact"/>
              <w:rPr>
                <w:rFonts w:ascii="宋体" w:cs="宋体"/>
                <w:color w:val="auto"/>
                <w:szCs w:val="21"/>
              </w:rPr>
            </w:pPr>
          </w:p>
        </w:tc>
        <w:tc>
          <w:tcPr>
            <w:tcW w:w="954" w:type="dxa"/>
            <w:noWrap w:val="0"/>
            <w:vAlign w:val="center"/>
          </w:tcPr>
          <w:p>
            <w:pPr>
              <w:spacing w:line="300" w:lineRule="exact"/>
              <w:jc w:val="center"/>
              <w:rPr>
                <w:rFonts w:hint="eastAsia" w:ascii="宋体" w:cs="宋体"/>
                <w:color w:val="auto"/>
                <w:szCs w:val="21"/>
              </w:rPr>
            </w:pPr>
            <w:r>
              <w:rPr>
                <w:rFonts w:hint="eastAsia" w:ascii="宋体" w:hAnsi="宋体" w:cs="宋体"/>
                <w:color w:val="auto"/>
                <w:szCs w:val="21"/>
              </w:rPr>
              <w:t>6</w:t>
            </w:r>
          </w:p>
        </w:tc>
        <w:tc>
          <w:tcPr>
            <w:tcW w:w="95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48" w:type="dxa"/>
            <w:vMerge w:val="continue"/>
            <w:noWrap w:val="0"/>
            <w:vAlign w:val="center"/>
          </w:tcPr>
          <w:p>
            <w:pPr>
              <w:spacing w:line="300" w:lineRule="exact"/>
              <w:jc w:val="center"/>
              <w:rPr>
                <w:rFonts w:ascii="宋体" w:cs="宋体"/>
                <w:color w:val="auto"/>
                <w:szCs w:val="21"/>
              </w:rPr>
            </w:pPr>
          </w:p>
        </w:tc>
        <w:tc>
          <w:tcPr>
            <w:tcW w:w="4895" w:type="dxa"/>
            <w:gridSpan w:val="2"/>
            <w:noWrap w:val="0"/>
            <w:vAlign w:val="center"/>
          </w:tcPr>
          <w:p>
            <w:pPr>
              <w:numPr>
                <w:ilvl w:val="0"/>
                <w:numId w:val="5"/>
              </w:numPr>
              <w:tabs>
                <w:tab w:val="left" w:pos="238"/>
              </w:tabs>
              <w:spacing w:line="300" w:lineRule="exact"/>
              <w:ind w:firstLine="0"/>
              <w:rPr>
                <w:rFonts w:ascii="宋体" w:cs="宋体"/>
                <w:color w:val="auto"/>
                <w:szCs w:val="21"/>
              </w:rPr>
            </w:pPr>
            <w:r>
              <w:rPr>
                <w:rFonts w:hint="eastAsia" w:ascii="宋体" w:hAnsi="宋体" w:cs="宋体"/>
                <w:color w:val="auto"/>
                <w:szCs w:val="21"/>
              </w:rPr>
              <w:t>制定生产安全事故应急救援预案，定期进行应急救援演练；</w:t>
            </w:r>
          </w:p>
        </w:tc>
        <w:tc>
          <w:tcPr>
            <w:tcW w:w="1515" w:type="dxa"/>
            <w:vMerge w:val="continue"/>
            <w:noWrap w:val="0"/>
            <w:vAlign w:val="center"/>
          </w:tcPr>
          <w:p>
            <w:pPr>
              <w:tabs>
                <w:tab w:val="left" w:pos="238"/>
              </w:tabs>
              <w:spacing w:line="300" w:lineRule="exact"/>
              <w:rPr>
                <w:rFonts w:ascii="宋体" w:cs="宋体"/>
                <w:color w:val="auto"/>
                <w:szCs w:val="21"/>
              </w:rPr>
            </w:pPr>
          </w:p>
        </w:tc>
        <w:tc>
          <w:tcPr>
            <w:tcW w:w="954" w:type="dxa"/>
            <w:noWrap w:val="0"/>
            <w:vAlign w:val="center"/>
          </w:tcPr>
          <w:p>
            <w:pPr>
              <w:spacing w:line="300" w:lineRule="exact"/>
              <w:jc w:val="center"/>
              <w:rPr>
                <w:rFonts w:hint="eastAsia" w:ascii="宋体" w:cs="宋体"/>
                <w:color w:val="auto"/>
                <w:szCs w:val="21"/>
              </w:rPr>
            </w:pPr>
            <w:r>
              <w:rPr>
                <w:rFonts w:hint="eastAsia" w:ascii="宋体" w:hAnsi="宋体" w:cs="宋体"/>
                <w:color w:val="auto"/>
                <w:szCs w:val="21"/>
              </w:rPr>
              <w:t>2</w:t>
            </w:r>
          </w:p>
        </w:tc>
        <w:tc>
          <w:tcPr>
            <w:tcW w:w="95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648" w:type="dxa"/>
            <w:vMerge w:val="continue"/>
            <w:noWrap w:val="0"/>
            <w:vAlign w:val="center"/>
          </w:tcPr>
          <w:p>
            <w:pPr>
              <w:spacing w:line="300" w:lineRule="exact"/>
              <w:jc w:val="center"/>
              <w:rPr>
                <w:rFonts w:ascii="宋体" w:cs="宋体"/>
                <w:color w:val="auto"/>
                <w:szCs w:val="21"/>
              </w:rPr>
            </w:pPr>
          </w:p>
        </w:tc>
        <w:tc>
          <w:tcPr>
            <w:tcW w:w="4895" w:type="dxa"/>
            <w:gridSpan w:val="2"/>
            <w:noWrap w:val="0"/>
            <w:vAlign w:val="center"/>
          </w:tcPr>
          <w:p>
            <w:pPr>
              <w:numPr>
                <w:ilvl w:val="0"/>
                <w:numId w:val="5"/>
              </w:numPr>
              <w:spacing w:line="300" w:lineRule="exact"/>
              <w:ind w:firstLine="0"/>
              <w:rPr>
                <w:rFonts w:ascii="宋体" w:cs="宋体"/>
                <w:color w:val="auto"/>
                <w:szCs w:val="21"/>
              </w:rPr>
            </w:pPr>
            <w:r>
              <w:rPr>
                <w:rFonts w:hint="eastAsia" w:ascii="宋体" w:cs="宋体"/>
                <w:color w:val="auto"/>
                <w:szCs w:val="21"/>
              </w:rPr>
              <w:t>项目负责人认真履行带班制度，并有记录和签字。</w:t>
            </w:r>
          </w:p>
        </w:tc>
        <w:tc>
          <w:tcPr>
            <w:tcW w:w="1515" w:type="dxa"/>
            <w:vMerge w:val="continue"/>
            <w:noWrap w:val="0"/>
            <w:vAlign w:val="center"/>
          </w:tcPr>
          <w:p>
            <w:pPr>
              <w:spacing w:line="300" w:lineRule="exact"/>
              <w:rPr>
                <w:rFonts w:ascii="宋体" w:cs="宋体"/>
                <w:color w:val="auto"/>
                <w:szCs w:val="21"/>
              </w:rPr>
            </w:pPr>
          </w:p>
        </w:tc>
        <w:tc>
          <w:tcPr>
            <w:tcW w:w="954" w:type="dxa"/>
            <w:noWrap w:val="0"/>
            <w:vAlign w:val="center"/>
          </w:tcPr>
          <w:p>
            <w:pPr>
              <w:spacing w:line="300" w:lineRule="exact"/>
              <w:jc w:val="center"/>
              <w:rPr>
                <w:rFonts w:hint="eastAsia" w:ascii="宋体" w:cs="宋体"/>
                <w:color w:val="auto"/>
                <w:szCs w:val="21"/>
              </w:rPr>
            </w:pPr>
            <w:r>
              <w:rPr>
                <w:rFonts w:hint="eastAsia" w:ascii="宋体" w:cs="宋体"/>
                <w:color w:val="auto"/>
                <w:szCs w:val="21"/>
              </w:rPr>
              <w:t>4</w:t>
            </w:r>
          </w:p>
        </w:tc>
        <w:tc>
          <w:tcPr>
            <w:tcW w:w="95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48" w:type="dxa"/>
            <w:vMerge w:val="continue"/>
            <w:noWrap w:val="0"/>
            <w:vAlign w:val="center"/>
          </w:tcPr>
          <w:p>
            <w:pPr>
              <w:spacing w:line="300" w:lineRule="exact"/>
              <w:jc w:val="center"/>
              <w:rPr>
                <w:rFonts w:ascii="宋体" w:cs="宋体"/>
                <w:color w:val="auto"/>
                <w:szCs w:val="21"/>
              </w:rPr>
            </w:pPr>
          </w:p>
        </w:tc>
        <w:tc>
          <w:tcPr>
            <w:tcW w:w="4895" w:type="dxa"/>
            <w:gridSpan w:val="2"/>
            <w:noWrap w:val="0"/>
            <w:vAlign w:val="center"/>
          </w:tcPr>
          <w:p>
            <w:pPr>
              <w:numPr>
                <w:ilvl w:val="0"/>
                <w:numId w:val="5"/>
              </w:numPr>
              <w:spacing w:line="300" w:lineRule="exact"/>
              <w:ind w:firstLine="0"/>
              <w:rPr>
                <w:rFonts w:hint="eastAsia" w:ascii="宋体" w:cs="宋体"/>
                <w:color w:val="auto"/>
                <w:szCs w:val="21"/>
              </w:rPr>
            </w:pPr>
            <w:r>
              <w:rPr>
                <w:rFonts w:hint="eastAsia" w:ascii="宋体" w:cs="宋体"/>
                <w:color w:val="auto"/>
                <w:szCs w:val="21"/>
              </w:rPr>
              <w:t>双重预防机制的建设</w:t>
            </w:r>
          </w:p>
        </w:tc>
        <w:tc>
          <w:tcPr>
            <w:tcW w:w="1515" w:type="dxa"/>
            <w:vMerge w:val="continue"/>
            <w:noWrap w:val="0"/>
            <w:vAlign w:val="center"/>
          </w:tcPr>
          <w:p>
            <w:pPr>
              <w:spacing w:line="300" w:lineRule="exact"/>
              <w:rPr>
                <w:rFonts w:ascii="宋体" w:cs="宋体"/>
                <w:color w:val="auto"/>
                <w:szCs w:val="21"/>
              </w:rPr>
            </w:pPr>
          </w:p>
        </w:tc>
        <w:tc>
          <w:tcPr>
            <w:tcW w:w="954" w:type="dxa"/>
            <w:noWrap w:val="0"/>
            <w:vAlign w:val="center"/>
          </w:tcPr>
          <w:p>
            <w:pPr>
              <w:spacing w:line="300" w:lineRule="exact"/>
              <w:jc w:val="center"/>
              <w:rPr>
                <w:rFonts w:ascii="宋体" w:cs="宋体"/>
                <w:color w:val="auto"/>
                <w:szCs w:val="21"/>
              </w:rPr>
            </w:pPr>
            <w:r>
              <w:rPr>
                <w:rFonts w:hint="eastAsia" w:ascii="宋体" w:cs="宋体"/>
                <w:color w:val="auto"/>
                <w:szCs w:val="21"/>
              </w:rPr>
              <w:t>2</w:t>
            </w:r>
          </w:p>
        </w:tc>
        <w:tc>
          <w:tcPr>
            <w:tcW w:w="95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58" w:type="dxa"/>
            <w:gridSpan w:val="4"/>
            <w:noWrap w:val="0"/>
            <w:vAlign w:val="center"/>
          </w:tcPr>
          <w:p>
            <w:pPr>
              <w:spacing w:line="300" w:lineRule="exact"/>
              <w:jc w:val="center"/>
              <w:rPr>
                <w:rFonts w:ascii="宋体" w:cs="宋体"/>
                <w:color w:val="auto"/>
                <w:szCs w:val="21"/>
              </w:rPr>
            </w:pPr>
            <w:r>
              <w:rPr>
                <w:rFonts w:hint="eastAsia" w:ascii="宋体" w:hAnsi="宋体" w:cs="宋体"/>
                <w:color w:val="auto"/>
                <w:szCs w:val="21"/>
              </w:rPr>
              <w:t>小计</w:t>
            </w:r>
          </w:p>
        </w:tc>
        <w:tc>
          <w:tcPr>
            <w:tcW w:w="954" w:type="dxa"/>
            <w:noWrap w:val="0"/>
            <w:vAlign w:val="center"/>
          </w:tcPr>
          <w:p>
            <w:pPr>
              <w:spacing w:line="300" w:lineRule="exact"/>
              <w:jc w:val="center"/>
              <w:rPr>
                <w:rFonts w:ascii="宋体" w:cs="宋体"/>
                <w:color w:val="auto"/>
                <w:szCs w:val="21"/>
              </w:rPr>
            </w:pPr>
            <w:r>
              <w:rPr>
                <w:rFonts w:hint="eastAsia" w:ascii="宋体" w:cs="宋体"/>
                <w:color w:val="auto"/>
                <w:szCs w:val="21"/>
              </w:rPr>
              <w:t>5</w:t>
            </w:r>
            <w:r>
              <w:rPr>
                <w:rFonts w:ascii="宋体" w:cs="宋体"/>
                <w:color w:val="auto"/>
                <w:szCs w:val="21"/>
              </w:rPr>
              <w:t>0</w:t>
            </w:r>
          </w:p>
        </w:tc>
        <w:tc>
          <w:tcPr>
            <w:tcW w:w="954" w:type="dxa"/>
            <w:noWrap w:val="0"/>
            <w:vAlign w:val="center"/>
          </w:tcPr>
          <w:p>
            <w:pPr>
              <w:spacing w:line="300" w:lineRule="exact"/>
              <w:jc w:val="center"/>
              <w:rPr>
                <w:rFonts w:ascii="宋体" w:cs="宋体"/>
                <w:color w:val="auto"/>
                <w:szCs w:val="21"/>
              </w:rPr>
            </w:pPr>
          </w:p>
        </w:tc>
      </w:tr>
    </w:tbl>
    <w:p>
      <w:pPr>
        <w:jc w:val="center"/>
        <w:rPr>
          <w:rFonts w:ascii="宋体"/>
          <w:b/>
          <w:color w:val="auto"/>
          <w:sz w:val="24"/>
        </w:rPr>
      </w:pPr>
      <w:r>
        <w:rPr>
          <w:rFonts w:ascii="宋体" w:hAnsi="宋体"/>
          <w:b/>
          <w:color w:val="auto"/>
          <w:sz w:val="24"/>
        </w:rPr>
        <w:t xml:space="preserve">                        </w:t>
      </w:r>
    </w:p>
    <w:p>
      <w:pPr>
        <w:jc w:val="left"/>
        <w:rPr>
          <w:rFonts w:ascii="黑体" w:hAnsi="黑体" w:eastAsia="黑体" w:cs="黑体"/>
          <w:bCs/>
          <w:color w:val="auto"/>
          <w:sz w:val="28"/>
          <w:szCs w:val="28"/>
        </w:rPr>
      </w:pPr>
      <w:r>
        <w:rPr>
          <w:rFonts w:ascii="黑体" w:hAnsi="黑体" w:eastAsia="黑体" w:cs="黑体"/>
          <w:bCs/>
          <w:color w:val="auto"/>
          <w:sz w:val="28"/>
          <w:szCs w:val="28"/>
        </w:rPr>
        <w:t xml:space="preserve">    </w:t>
      </w:r>
    </w:p>
    <w:p>
      <w:pPr>
        <w:jc w:val="left"/>
        <w:rPr>
          <w:rFonts w:ascii="黑体" w:hAnsi="黑体" w:eastAsia="黑体" w:cs="黑体"/>
          <w:bCs/>
          <w:color w:val="auto"/>
          <w:sz w:val="28"/>
          <w:szCs w:val="28"/>
        </w:rPr>
      </w:pPr>
    </w:p>
    <w:p>
      <w:pPr>
        <w:jc w:val="left"/>
        <w:rPr>
          <w:rFonts w:hint="eastAsia" w:ascii="黑体" w:hAnsi="黑体" w:eastAsia="黑体" w:cs="黑体"/>
          <w:bCs/>
          <w:color w:val="auto"/>
          <w:sz w:val="28"/>
          <w:szCs w:val="28"/>
          <w:lang w:eastAsia="zh-CN"/>
        </w:rPr>
      </w:pPr>
      <w:r>
        <w:rPr>
          <w:rFonts w:ascii="黑体" w:hAnsi="黑体" w:eastAsia="黑体" w:cs="黑体"/>
          <w:bCs/>
          <w:color w:val="auto"/>
          <w:sz w:val="28"/>
          <w:szCs w:val="28"/>
        </w:rPr>
        <w:t xml:space="preserve">                  2</w:t>
      </w:r>
      <w:r>
        <w:rPr>
          <w:rFonts w:hint="eastAsia" w:ascii="黑体" w:hAnsi="黑体" w:eastAsia="黑体" w:cs="黑体"/>
          <w:bCs/>
          <w:color w:val="auto"/>
          <w:sz w:val="28"/>
          <w:szCs w:val="28"/>
        </w:rPr>
        <w:t>、文明施工与消防管理</w:t>
      </w:r>
      <w:r>
        <w:rPr>
          <w:rFonts w:ascii="黑体" w:hAnsi="黑体" w:eastAsia="黑体" w:cs="黑体"/>
          <w:bCs/>
          <w:color w:val="auto"/>
          <w:sz w:val="28"/>
          <w:szCs w:val="28"/>
        </w:rPr>
        <w:t xml:space="preserve">              </w:t>
      </w:r>
      <w:r>
        <w:rPr>
          <w:rFonts w:hint="eastAsia" w:ascii="黑体" w:hAnsi="黑体" w:eastAsia="黑体" w:cs="黑体"/>
          <w:bCs/>
          <w:color w:val="auto"/>
          <w:sz w:val="28"/>
          <w:szCs w:val="28"/>
          <w:lang w:val="en-US" w:eastAsia="zh-CN"/>
        </w:rPr>
        <w:t xml:space="preserve"> </w:t>
      </w:r>
    </w:p>
    <w:p>
      <w:pPr>
        <w:jc w:val="left"/>
        <w:rPr>
          <w:rFonts w:ascii="黑体" w:hAnsi="黑体" w:eastAsia="黑体" w:cs="黑体"/>
          <w:bCs/>
          <w:color w:val="auto"/>
          <w:sz w:val="24"/>
        </w:rPr>
      </w:pPr>
    </w:p>
    <w:tbl>
      <w:tblPr>
        <w:tblStyle w:val="5"/>
        <w:tblW w:w="9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636"/>
        <w:gridCol w:w="4220"/>
        <w:gridCol w:w="1554"/>
        <w:gridCol w:w="974"/>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84" w:type="dxa"/>
            <w:gridSpan w:val="2"/>
            <w:noWrap w:val="0"/>
            <w:vAlign w:val="center"/>
          </w:tcPr>
          <w:p>
            <w:pPr>
              <w:spacing w:line="280" w:lineRule="exact"/>
              <w:jc w:val="center"/>
              <w:rPr>
                <w:rFonts w:ascii="宋体" w:cs="宋体"/>
                <w:color w:val="auto"/>
                <w:szCs w:val="21"/>
              </w:rPr>
            </w:pPr>
            <w:r>
              <w:rPr>
                <w:rFonts w:hint="eastAsia" w:ascii="宋体" w:hAnsi="宋体" w:cs="宋体"/>
                <w:color w:val="auto"/>
                <w:szCs w:val="21"/>
              </w:rPr>
              <w:t>工程名称</w:t>
            </w:r>
          </w:p>
        </w:tc>
        <w:tc>
          <w:tcPr>
            <w:tcW w:w="4220" w:type="dxa"/>
            <w:noWrap w:val="0"/>
            <w:vAlign w:val="center"/>
          </w:tcPr>
          <w:p>
            <w:pPr>
              <w:spacing w:line="280" w:lineRule="exact"/>
              <w:jc w:val="center"/>
              <w:rPr>
                <w:rFonts w:ascii="宋体" w:cs="宋体"/>
                <w:color w:val="auto"/>
                <w:szCs w:val="21"/>
              </w:rPr>
            </w:pPr>
          </w:p>
        </w:tc>
        <w:tc>
          <w:tcPr>
            <w:tcW w:w="1554" w:type="dxa"/>
            <w:noWrap w:val="0"/>
            <w:vAlign w:val="center"/>
          </w:tcPr>
          <w:p>
            <w:pPr>
              <w:spacing w:line="280" w:lineRule="exact"/>
              <w:jc w:val="center"/>
              <w:rPr>
                <w:rFonts w:ascii="宋体" w:cs="宋体"/>
                <w:color w:val="auto"/>
                <w:szCs w:val="21"/>
              </w:rPr>
            </w:pPr>
            <w:r>
              <w:rPr>
                <w:rFonts w:hint="eastAsia" w:ascii="宋体" w:hAnsi="宋体" w:cs="宋体"/>
                <w:color w:val="auto"/>
                <w:szCs w:val="21"/>
              </w:rPr>
              <w:t>检查专家</w:t>
            </w:r>
          </w:p>
        </w:tc>
        <w:tc>
          <w:tcPr>
            <w:tcW w:w="1948" w:type="dxa"/>
            <w:gridSpan w:val="2"/>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48" w:type="dxa"/>
            <w:vMerge w:val="restart"/>
            <w:noWrap w:val="0"/>
            <w:vAlign w:val="center"/>
          </w:tcPr>
          <w:p>
            <w:pPr>
              <w:spacing w:line="280" w:lineRule="exact"/>
              <w:jc w:val="center"/>
              <w:rPr>
                <w:rFonts w:ascii="宋体" w:cs="宋体"/>
                <w:color w:val="auto"/>
                <w:szCs w:val="21"/>
              </w:rPr>
            </w:pPr>
            <w:r>
              <w:rPr>
                <w:rFonts w:hint="eastAsia" w:ascii="宋体" w:hAnsi="宋体" w:cs="宋体"/>
                <w:color w:val="auto"/>
                <w:szCs w:val="21"/>
              </w:rPr>
              <w:t>一</w:t>
            </w:r>
          </w:p>
          <w:p>
            <w:pPr>
              <w:spacing w:line="280" w:lineRule="exact"/>
              <w:jc w:val="center"/>
              <w:rPr>
                <w:rFonts w:ascii="宋体" w:cs="宋体"/>
                <w:color w:val="auto"/>
                <w:szCs w:val="21"/>
              </w:rPr>
            </w:pPr>
            <w:r>
              <w:rPr>
                <w:rFonts w:hint="eastAsia" w:ascii="宋体" w:hAnsi="宋体" w:cs="宋体"/>
                <w:color w:val="auto"/>
                <w:szCs w:val="21"/>
              </w:rPr>
              <w:t>般</w:t>
            </w:r>
          </w:p>
          <w:p>
            <w:pPr>
              <w:spacing w:line="280" w:lineRule="exact"/>
              <w:jc w:val="center"/>
              <w:rPr>
                <w:rFonts w:ascii="宋体" w:cs="宋体"/>
                <w:color w:val="auto"/>
                <w:szCs w:val="21"/>
              </w:rPr>
            </w:pPr>
            <w:r>
              <w:rPr>
                <w:rFonts w:hint="eastAsia" w:ascii="宋体" w:hAnsi="宋体" w:cs="宋体"/>
                <w:color w:val="auto"/>
                <w:szCs w:val="21"/>
              </w:rPr>
              <w:t>项</w:t>
            </w:r>
          </w:p>
          <w:p>
            <w:pPr>
              <w:spacing w:line="280" w:lineRule="exact"/>
              <w:jc w:val="center"/>
              <w:rPr>
                <w:rFonts w:ascii="宋体" w:cs="宋体"/>
                <w:color w:val="auto"/>
                <w:szCs w:val="21"/>
              </w:rPr>
            </w:pPr>
          </w:p>
          <w:p>
            <w:pPr>
              <w:spacing w:line="280" w:lineRule="exact"/>
              <w:jc w:val="center"/>
              <w:rPr>
                <w:rFonts w:ascii="宋体" w:cs="宋体"/>
                <w:color w:val="auto"/>
                <w:szCs w:val="21"/>
              </w:rPr>
            </w:pPr>
          </w:p>
        </w:tc>
        <w:tc>
          <w:tcPr>
            <w:tcW w:w="4856" w:type="dxa"/>
            <w:gridSpan w:val="2"/>
            <w:noWrap w:val="0"/>
            <w:vAlign w:val="center"/>
          </w:tcPr>
          <w:p>
            <w:pPr>
              <w:spacing w:line="280" w:lineRule="exact"/>
              <w:jc w:val="center"/>
              <w:rPr>
                <w:rFonts w:ascii="宋体" w:cs="宋体"/>
                <w:color w:val="auto"/>
                <w:szCs w:val="21"/>
              </w:rPr>
            </w:pPr>
            <w:r>
              <w:rPr>
                <w:rFonts w:hint="eastAsia" w:ascii="宋体" w:hAnsi="宋体" w:cs="宋体"/>
                <w:color w:val="auto"/>
                <w:szCs w:val="21"/>
              </w:rPr>
              <w:t>要求</w:t>
            </w:r>
          </w:p>
        </w:tc>
        <w:tc>
          <w:tcPr>
            <w:tcW w:w="1554" w:type="dxa"/>
            <w:noWrap w:val="0"/>
            <w:vAlign w:val="center"/>
          </w:tcPr>
          <w:p>
            <w:pPr>
              <w:spacing w:line="280" w:lineRule="exact"/>
              <w:jc w:val="center"/>
              <w:rPr>
                <w:rFonts w:ascii="宋体" w:cs="宋体"/>
                <w:color w:val="auto"/>
                <w:szCs w:val="21"/>
              </w:rPr>
            </w:pPr>
            <w:r>
              <w:rPr>
                <w:rFonts w:hint="eastAsia" w:ascii="宋体" w:hAnsi="宋体" w:cs="宋体"/>
                <w:color w:val="auto"/>
                <w:szCs w:val="21"/>
              </w:rPr>
              <w:t>计分标准</w:t>
            </w:r>
          </w:p>
        </w:tc>
        <w:tc>
          <w:tcPr>
            <w:tcW w:w="974" w:type="dxa"/>
            <w:noWrap w:val="0"/>
            <w:vAlign w:val="center"/>
          </w:tcPr>
          <w:p>
            <w:pPr>
              <w:spacing w:line="280" w:lineRule="exact"/>
              <w:jc w:val="center"/>
              <w:rPr>
                <w:rFonts w:ascii="宋体" w:cs="宋体"/>
                <w:color w:val="auto"/>
                <w:szCs w:val="21"/>
              </w:rPr>
            </w:pPr>
            <w:r>
              <w:rPr>
                <w:rFonts w:hint="eastAsia" w:ascii="宋体" w:hAnsi="宋体" w:cs="宋体"/>
                <w:color w:val="auto"/>
                <w:szCs w:val="21"/>
              </w:rPr>
              <w:t>应得分</w:t>
            </w:r>
          </w:p>
        </w:tc>
        <w:tc>
          <w:tcPr>
            <w:tcW w:w="974" w:type="dxa"/>
            <w:noWrap w:val="0"/>
            <w:vAlign w:val="center"/>
          </w:tcPr>
          <w:p>
            <w:pPr>
              <w:spacing w:line="280" w:lineRule="exact"/>
              <w:jc w:val="center"/>
              <w:rPr>
                <w:rFonts w:ascii="宋体" w:cs="宋体"/>
                <w:color w:val="auto"/>
                <w:szCs w:val="21"/>
              </w:rPr>
            </w:pPr>
            <w:r>
              <w:rPr>
                <w:rFonts w:hint="eastAsia" w:ascii="宋体" w:hAnsi="宋体" w:cs="宋体"/>
                <w:color w:val="auto"/>
                <w:szCs w:val="21"/>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4856" w:type="dxa"/>
            <w:gridSpan w:val="2"/>
            <w:noWrap w:val="0"/>
            <w:vAlign w:val="center"/>
          </w:tcPr>
          <w:p>
            <w:pPr>
              <w:numPr>
                <w:ilvl w:val="0"/>
                <w:numId w:val="7"/>
              </w:numPr>
              <w:spacing w:line="280" w:lineRule="exact"/>
              <w:ind w:firstLine="0"/>
              <w:rPr>
                <w:rFonts w:ascii="宋体" w:cs="宋体"/>
                <w:color w:val="auto"/>
                <w:szCs w:val="21"/>
              </w:rPr>
            </w:pPr>
            <w:r>
              <w:rPr>
                <w:rFonts w:hint="eastAsia" w:ascii="宋体" w:hAnsi="宋体" w:cs="宋体"/>
                <w:color w:val="auto"/>
                <w:szCs w:val="21"/>
              </w:rPr>
              <w:t>工地围墙安全、稳定、整洁、美观、连续设置，高度符合要求（市内≧</w:t>
            </w:r>
            <w:r>
              <w:rPr>
                <w:rFonts w:ascii="宋体" w:hAnsi="宋体" w:cs="宋体"/>
                <w:color w:val="auto"/>
                <w:szCs w:val="21"/>
              </w:rPr>
              <w:t>2.5</w:t>
            </w:r>
            <w:r>
              <w:rPr>
                <w:rFonts w:hint="eastAsia" w:ascii="宋体" w:hAnsi="宋体" w:cs="宋体"/>
                <w:color w:val="auto"/>
                <w:szCs w:val="21"/>
              </w:rPr>
              <w:t>米，郊区≧</w:t>
            </w:r>
            <w:r>
              <w:rPr>
                <w:rFonts w:ascii="宋体" w:hAnsi="宋体" w:cs="宋体"/>
                <w:color w:val="auto"/>
                <w:szCs w:val="21"/>
              </w:rPr>
              <w:t>1.8</w:t>
            </w:r>
            <w:r>
              <w:rPr>
                <w:rFonts w:hint="eastAsia" w:ascii="宋体" w:hAnsi="宋体" w:cs="宋体"/>
                <w:color w:val="auto"/>
                <w:szCs w:val="21"/>
              </w:rPr>
              <w:t>米</w:t>
            </w:r>
            <w:r>
              <w:rPr>
                <w:rFonts w:ascii="宋体" w:hAnsi="宋体" w:cs="宋体"/>
                <w:color w:val="auto"/>
                <w:szCs w:val="21"/>
              </w:rPr>
              <w:t>)</w:t>
            </w:r>
            <w:r>
              <w:rPr>
                <w:rFonts w:hint="eastAsia" w:ascii="宋体" w:hAnsi="宋体" w:cs="宋体"/>
                <w:color w:val="auto"/>
                <w:szCs w:val="21"/>
              </w:rPr>
              <w:t>；</w:t>
            </w:r>
          </w:p>
        </w:tc>
        <w:tc>
          <w:tcPr>
            <w:tcW w:w="1554" w:type="dxa"/>
            <w:vMerge w:val="restart"/>
            <w:noWrap w:val="0"/>
            <w:vAlign w:val="center"/>
          </w:tcPr>
          <w:p>
            <w:pPr>
              <w:spacing w:line="300" w:lineRule="exact"/>
              <w:rPr>
                <w:rFonts w:ascii="宋体" w:cs="宋体"/>
                <w:color w:val="auto"/>
                <w:szCs w:val="21"/>
              </w:rPr>
            </w:pPr>
            <w:r>
              <w:rPr>
                <w:rFonts w:ascii="宋体" w:hAnsi="宋体" w:cs="宋体"/>
                <w:color w:val="auto"/>
                <w:szCs w:val="21"/>
              </w:rPr>
              <w:t>1.</w:t>
            </w:r>
            <w:r>
              <w:rPr>
                <w:rFonts w:hint="eastAsia" w:ascii="宋体" w:hAnsi="宋体" w:cs="宋体"/>
                <w:color w:val="auto"/>
                <w:szCs w:val="21"/>
              </w:rPr>
              <w:t>措施到位，满足标准要求得满分。</w:t>
            </w:r>
          </w:p>
          <w:p>
            <w:pPr>
              <w:spacing w:line="300" w:lineRule="exact"/>
              <w:rPr>
                <w:rFonts w:ascii="宋体" w:cs="宋体"/>
                <w:color w:val="auto"/>
                <w:szCs w:val="21"/>
              </w:rPr>
            </w:pPr>
            <w:r>
              <w:rPr>
                <w:rFonts w:ascii="宋体" w:hAnsi="宋体" w:cs="宋体"/>
                <w:color w:val="auto"/>
                <w:szCs w:val="21"/>
              </w:rPr>
              <w:t>2.</w:t>
            </w:r>
            <w:r>
              <w:rPr>
                <w:rFonts w:hint="eastAsia" w:ascii="宋体" w:hAnsi="宋体" w:cs="宋体"/>
                <w:color w:val="auto"/>
                <w:szCs w:val="21"/>
              </w:rPr>
              <w:t>措施基本到位，部分满足要求得分减半。</w:t>
            </w:r>
          </w:p>
          <w:p>
            <w:pPr>
              <w:spacing w:line="280" w:lineRule="exact"/>
              <w:rPr>
                <w:rFonts w:ascii="宋体" w:cs="宋体"/>
                <w:color w:val="auto"/>
                <w:szCs w:val="21"/>
              </w:rPr>
            </w:pPr>
            <w:r>
              <w:rPr>
                <w:rFonts w:ascii="宋体" w:hAnsi="宋体" w:cs="宋体"/>
                <w:color w:val="auto"/>
                <w:szCs w:val="21"/>
              </w:rPr>
              <w:t>3.</w:t>
            </w:r>
            <w:r>
              <w:rPr>
                <w:rFonts w:hint="eastAsia" w:ascii="宋体" w:hAnsi="宋体" w:cs="宋体"/>
                <w:color w:val="auto"/>
                <w:szCs w:val="21"/>
              </w:rPr>
              <w:t>措施不到位，不满足要求得</w:t>
            </w:r>
            <w:r>
              <w:rPr>
                <w:rFonts w:ascii="宋体" w:cs="宋体"/>
                <w:color w:val="auto"/>
                <w:szCs w:val="21"/>
              </w:rPr>
              <w:t>0</w:t>
            </w:r>
            <w:r>
              <w:rPr>
                <w:rFonts w:hint="eastAsia" w:ascii="宋体" w:hAnsi="宋体" w:cs="宋体"/>
                <w:color w:val="auto"/>
                <w:szCs w:val="21"/>
              </w:rPr>
              <w:t>分</w:t>
            </w:r>
          </w:p>
        </w:tc>
        <w:tc>
          <w:tcPr>
            <w:tcW w:w="974" w:type="dxa"/>
            <w:noWrap w:val="0"/>
            <w:vAlign w:val="center"/>
          </w:tcPr>
          <w:p>
            <w:pPr>
              <w:spacing w:line="280" w:lineRule="exact"/>
              <w:jc w:val="center"/>
              <w:rPr>
                <w:rFonts w:ascii="宋体" w:cs="宋体"/>
                <w:color w:val="auto"/>
                <w:szCs w:val="21"/>
              </w:rPr>
            </w:pPr>
            <w:r>
              <w:rPr>
                <w:rFonts w:ascii="宋体" w:hAnsi="宋体" w:cs="宋体"/>
                <w:color w:val="auto"/>
                <w:szCs w:val="21"/>
              </w:rPr>
              <w:t>1</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4856" w:type="dxa"/>
            <w:gridSpan w:val="2"/>
            <w:noWrap w:val="0"/>
            <w:vAlign w:val="center"/>
          </w:tcPr>
          <w:p>
            <w:pPr>
              <w:numPr>
                <w:ilvl w:val="0"/>
                <w:numId w:val="7"/>
              </w:numPr>
              <w:spacing w:line="280" w:lineRule="exact"/>
              <w:ind w:firstLine="0"/>
              <w:rPr>
                <w:rFonts w:ascii="宋体" w:cs="宋体"/>
                <w:color w:val="auto"/>
                <w:szCs w:val="21"/>
              </w:rPr>
            </w:pPr>
            <w:r>
              <w:rPr>
                <w:rFonts w:hint="eastAsia" w:ascii="宋体" w:cs="宋体"/>
                <w:color w:val="auto"/>
                <w:szCs w:val="21"/>
              </w:rPr>
              <w:t>围墙上公益广告占比不低于</w:t>
            </w:r>
            <w:r>
              <w:rPr>
                <w:rFonts w:ascii="宋体" w:cs="宋体"/>
                <w:color w:val="auto"/>
                <w:szCs w:val="21"/>
              </w:rPr>
              <w:t>30%</w:t>
            </w:r>
            <w:r>
              <w:rPr>
                <w:rFonts w:hint="eastAsia" w:ascii="宋体" w:cs="宋体"/>
                <w:color w:val="auto"/>
                <w:szCs w:val="21"/>
              </w:rPr>
              <w:t>，且体现社会主义核心价值观内容；</w:t>
            </w:r>
          </w:p>
        </w:tc>
        <w:tc>
          <w:tcPr>
            <w:tcW w:w="1554" w:type="dxa"/>
            <w:vMerge w:val="continue"/>
            <w:noWrap w:val="0"/>
            <w:vAlign w:val="center"/>
          </w:tcPr>
          <w:p>
            <w:pPr>
              <w:numPr>
                <w:ilvl w:val="0"/>
                <w:numId w:val="8"/>
              </w:numPr>
              <w:spacing w:line="280" w:lineRule="exact"/>
              <w:ind w:firstLine="0"/>
              <w:rPr>
                <w:rFonts w:ascii="宋体" w:cs="宋体"/>
                <w:color w:val="auto"/>
                <w:szCs w:val="21"/>
              </w:rPr>
            </w:pPr>
          </w:p>
        </w:tc>
        <w:tc>
          <w:tcPr>
            <w:tcW w:w="974" w:type="dxa"/>
            <w:noWrap w:val="0"/>
            <w:vAlign w:val="center"/>
          </w:tcPr>
          <w:p>
            <w:pPr>
              <w:spacing w:line="280" w:lineRule="exact"/>
              <w:jc w:val="center"/>
              <w:rPr>
                <w:rFonts w:ascii="宋体" w:cs="宋体"/>
                <w:color w:val="auto"/>
                <w:szCs w:val="21"/>
              </w:rPr>
            </w:pPr>
            <w:r>
              <w:rPr>
                <w:rFonts w:ascii="宋体" w:hAnsi="宋体" w:cs="宋体"/>
                <w:color w:val="auto"/>
                <w:szCs w:val="21"/>
              </w:rPr>
              <w:t>1</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4856" w:type="dxa"/>
            <w:gridSpan w:val="2"/>
            <w:noWrap w:val="0"/>
            <w:vAlign w:val="center"/>
          </w:tcPr>
          <w:p>
            <w:pPr>
              <w:numPr>
                <w:ilvl w:val="0"/>
                <w:numId w:val="7"/>
              </w:numPr>
              <w:spacing w:line="280" w:lineRule="exact"/>
              <w:ind w:firstLine="0"/>
              <w:rPr>
                <w:rFonts w:ascii="宋体" w:cs="宋体"/>
                <w:color w:val="auto"/>
                <w:szCs w:val="21"/>
              </w:rPr>
            </w:pPr>
            <w:r>
              <w:rPr>
                <w:rFonts w:hint="eastAsia" w:ascii="宋体" w:hAnsi="宋体" w:cs="宋体"/>
                <w:color w:val="auto"/>
                <w:szCs w:val="21"/>
              </w:rPr>
              <w:t>工地运输车辆洁净密闭出场；</w:t>
            </w:r>
          </w:p>
        </w:tc>
        <w:tc>
          <w:tcPr>
            <w:tcW w:w="1554" w:type="dxa"/>
            <w:vMerge w:val="continue"/>
            <w:noWrap w:val="0"/>
            <w:vAlign w:val="center"/>
          </w:tcPr>
          <w:p>
            <w:pPr>
              <w:numPr>
                <w:ilvl w:val="0"/>
                <w:numId w:val="8"/>
              </w:numPr>
              <w:spacing w:line="280" w:lineRule="exact"/>
              <w:ind w:firstLine="0"/>
              <w:rPr>
                <w:rFonts w:ascii="宋体" w:cs="宋体"/>
                <w:color w:val="auto"/>
                <w:szCs w:val="21"/>
              </w:rPr>
            </w:pPr>
          </w:p>
        </w:tc>
        <w:tc>
          <w:tcPr>
            <w:tcW w:w="974" w:type="dxa"/>
            <w:noWrap w:val="0"/>
            <w:vAlign w:val="center"/>
          </w:tcPr>
          <w:p>
            <w:pPr>
              <w:spacing w:line="280" w:lineRule="exact"/>
              <w:jc w:val="center"/>
              <w:rPr>
                <w:rFonts w:ascii="宋体" w:cs="宋体"/>
                <w:color w:val="auto"/>
                <w:szCs w:val="21"/>
              </w:rPr>
            </w:pPr>
            <w:r>
              <w:rPr>
                <w:rFonts w:ascii="宋体" w:cs="宋体"/>
                <w:color w:val="auto"/>
                <w:szCs w:val="21"/>
              </w:rPr>
              <w:t>2</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4856" w:type="dxa"/>
            <w:gridSpan w:val="2"/>
            <w:noWrap w:val="0"/>
            <w:vAlign w:val="center"/>
          </w:tcPr>
          <w:p>
            <w:pPr>
              <w:numPr>
                <w:ilvl w:val="0"/>
                <w:numId w:val="7"/>
              </w:numPr>
              <w:spacing w:line="280" w:lineRule="exact"/>
              <w:ind w:firstLine="0"/>
              <w:rPr>
                <w:rFonts w:ascii="宋体" w:cs="宋体"/>
                <w:color w:val="auto"/>
                <w:szCs w:val="21"/>
              </w:rPr>
            </w:pPr>
            <w:r>
              <w:rPr>
                <w:rFonts w:hint="eastAsia" w:ascii="宋体" w:hAnsi="宋体" w:cs="宋体"/>
                <w:color w:val="auto"/>
                <w:szCs w:val="21"/>
              </w:rPr>
              <w:t>施工现场砂土进行覆盖；</w:t>
            </w:r>
          </w:p>
        </w:tc>
        <w:tc>
          <w:tcPr>
            <w:tcW w:w="1554" w:type="dxa"/>
            <w:vMerge w:val="continue"/>
            <w:noWrap w:val="0"/>
            <w:vAlign w:val="center"/>
          </w:tcPr>
          <w:p>
            <w:pPr>
              <w:numPr>
                <w:ilvl w:val="0"/>
                <w:numId w:val="8"/>
              </w:numPr>
              <w:spacing w:line="280" w:lineRule="exact"/>
              <w:ind w:firstLine="0"/>
              <w:rPr>
                <w:rFonts w:ascii="宋体" w:cs="宋体"/>
                <w:color w:val="auto"/>
                <w:szCs w:val="21"/>
              </w:rPr>
            </w:pPr>
          </w:p>
        </w:tc>
        <w:tc>
          <w:tcPr>
            <w:tcW w:w="974" w:type="dxa"/>
            <w:noWrap w:val="0"/>
            <w:vAlign w:val="center"/>
          </w:tcPr>
          <w:p>
            <w:pPr>
              <w:spacing w:line="280" w:lineRule="exact"/>
              <w:jc w:val="center"/>
              <w:rPr>
                <w:rFonts w:ascii="宋体" w:cs="宋体"/>
                <w:color w:val="auto"/>
                <w:szCs w:val="21"/>
              </w:rPr>
            </w:pPr>
            <w:r>
              <w:rPr>
                <w:rFonts w:ascii="宋体" w:cs="宋体"/>
                <w:color w:val="auto"/>
                <w:szCs w:val="21"/>
              </w:rPr>
              <w:t>4</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4856" w:type="dxa"/>
            <w:gridSpan w:val="2"/>
            <w:noWrap w:val="0"/>
            <w:vAlign w:val="center"/>
          </w:tcPr>
          <w:p>
            <w:pPr>
              <w:numPr>
                <w:ilvl w:val="0"/>
                <w:numId w:val="7"/>
              </w:numPr>
              <w:spacing w:line="280" w:lineRule="exact"/>
              <w:ind w:firstLine="0"/>
              <w:rPr>
                <w:rFonts w:ascii="宋体" w:cs="宋体"/>
                <w:color w:val="auto"/>
                <w:szCs w:val="21"/>
              </w:rPr>
            </w:pPr>
            <w:r>
              <w:rPr>
                <w:rFonts w:hint="eastAsia" w:ascii="宋体" w:hAnsi="宋体" w:cs="宋体"/>
                <w:color w:val="auto"/>
                <w:szCs w:val="21"/>
              </w:rPr>
              <w:t>工程概况牌、管理人员名单及监督电话牌、消防保卫牌、安全生产牌、文明施工和环境保护牌、施工现场平面图，消防平面布置图、扬尘治理责任牌、平安工地牌、宣传栏、重大危险公示牌、班前讲评台按标准设置，内容及时更新；</w:t>
            </w:r>
          </w:p>
        </w:tc>
        <w:tc>
          <w:tcPr>
            <w:tcW w:w="1554" w:type="dxa"/>
            <w:vMerge w:val="continue"/>
            <w:noWrap w:val="0"/>
            <w:vAlign w:val="center"/>
          </w:tcPr>
          <w:p>
            <w:pPr>
              <w:numPr>
                <w:ilvl w:val="0"/>
                <w:numId w:val="8"/>
              </w:numPr>
              <w:spacing w:line="280" w:lineRule="exact"/>
              <w:ind w:firstLine="0"/>
              <w:rPr>
                <w:rFonts w:ascii="宋体" w:cs="宋体"/>
                <w:color w:val="auto"/>
                <w:szCs w:val="21"/>
              </w:rPr>
            </w:pPr>
          </w:p>
        </w:tc>
        <w:tc>
          <w:tcPr>
            <w:tcW w:w="974" w:type="dxa"/>
            <w:noWrap w:val="0"/>
            <w:vAlign w:val="center"/>
          </w:tcPr>
          <w:p>
            <w:pPr>
              <w:spacing w:line="280" w:lineRule="exact"/>
              <w:jc w:val="center"/>
              <w:rPr>
                <w:rFonts w:ascii="宋体" w:cs="宋体"/>
                <w:color w:val="auto"/>
                <w:szCs w:val="21"/>
              </w:rPr>
            </w:pPr>
            <w:r>
              <w:rPr>
                <w:rFonts w:hint="eastAsia" w:ascii="宋体" w:hAnsi="宋体" w:cs="宋体"/>
                <w:color w:val="auto"/>
                <w:szCs w:val="21"/>
              </w:rPr>
              <w:t>2</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4856" w:type="dxa"/>
            <w:gridSpan w:val="2"/>
            <w:noWrap w:val="0"/>
            <w:vAlign w:val="center"/>
          </w:tcPr>
          <w:p>
            <w:pPr>
              <w:numPr>
                <w:ilvl w:val="0"/>
                <w:numId w:val="7"/>
              </w:numPr>
              <w:spacing w:line="280" w:lineRule="exact"/>
              <w:ind w:firstLine="0"/>
              <w:rPr>
                <w:rFonts w:ascii="宋体" w:cs="宋体"/>
                <w:color w:val="auto"/>
                <w:szCs w:val="21"/>
              </w:rPr>
            </w:pPr>
            <w:r>
              <w:rPr>
                <w:rFonts w:hint="eastAsia" w:ascii="宋体" w:hAnsi="宋体" w:cs="宋体"/>
                <w:color w:val="auto"/>
                <w:szCs w:val="21"/>
              </w:rPr>
              <w:t>三区隔离到位，人车分流设置；</w:t>
            </w:r>
          </w:p>
        </w:tc>
        <w:tc>
          <w:tcPr>
            <w:tcW w:w="1554"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ascii="宋体" w:cs="宋体"/>
                <w:color w:val="auto"/>
                <w:szCs w:val="21"/>
              </w:rPr>
            </w:pPr>
            <w:r>
              <w:rPr>
                <w:rFonts w:ascii="宋体" w:hAnsi="宋体" w:cs="宋体"/>
                <w:color w:val="auto"/>
                <w:szCs w:val="21"/>
              </w:rPr>
              <w:t>1</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4856" w:type="dxa"/>
            <w:gridSpan w:val="2"/>
            <w:noWrap w:val="0"/>
            <w:vAlign w:val="center"/>
          </w:tcPr>
          <w:p>
            <w:pPr>
              <w:numPr>
                <w:ilvl w:val="0"/>
                <w:numId w:val="7"/>
              </w:numPr>
              <w:spacing w:line="280" w:lineRule="exact"/>
              <w:ind w:firstLine="0"/>
              <w:rPr>
                <w:rFonts w:ascii="宋体" w:cs="宋体"/>
                <w:color w:val="auto"/>
                <w:szCs w:val="21"/>
              </w:rPr>
            </w:pPr>
            <w:r>
              <w:rPr>
                <w:rFonts w:hint="eastAsia" w:ascii="宋体" w:hAnsi="宋体" w:cs="宋体"/>
                <w:color w:val="auto"/>
                <w:szCs w:val="21"/>
              </w:rPr>
              <w:t>办公室、会议室设施完善，室内环境整洁；</w:t>
            </w:r>
          </w:p>
        </w:tc>
        <w:tc>
          <w:tcPr>
            <w:tcW w:w="1554"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ascii="宋体" w:cs="宋体"/>
                <w:color w:val="auto"/>
                <w:szCs w:val="21"/>
              </w:rPr>
            </w:pPr>
            <w:r>
              <w:rPr>
                <w:rFonts w:ascii="宋体" w:hAnsi="宋体" w:cs="宋体"/>
                <w:color w:val="auto"/>
                <w:szCs w:val="21"/>
              </w:rPr>
              <w:t>1</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4856" w:type="dxa"/>
            <w:gridSpan w:val="2"/>
            <w:noWrap w:val="0"/>
            <w:vAlign w:val="center"/>
          </w:tcPr>
          <w:p>
            <w:pPr>
              <w:numPr>
                <w:ilvl w:val="0"/>
                <w:numId w:val="7"/>
              </w:numPr>
              <w:spacing w:line="280" w:lineRule="exact"/>
              <w:ind w:firstLine="0"/>
              <w:rPr>
                <w:rFonts w:ascii="宋体" w:cs="宋体"/>
                <w:color w:val="auto"/>
                <w:szCs w:val="21"/>
              </w:rPr>
            </w:pPr>
            <w:r>
              <w:rPr>
                <w:rFonts w:hint="eastAsia" w:ascii="宋体" w:hAnsi="宋体" w:cs="宋体"/>
                <w:color w:val="auto"/>
                <w:szCs w:val="21"/>
              </w:rPr>
              <w:t>建筑物四周、主要道路硬化；</w:t>
            </w:r>
          </w:p>
        </w:tc>
        <w:tc>
          <w:tcPr>
            <w:tcW w:w="1554"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ascii="宋体" w:cs="宋体"/>
                <w:color w:val="auto"/>
                <w:szCs w:val="21"/>
              </w:rPr>
            </w:pPr>
            <w:r>
              <w:rPr>
                <w:rFonts w:ascii="宋体" w:hAnsi="宋体" w:cs="宋体"/>
                <w:color w:val="auto"/>
                <w:szCs w:val="21"/>
              </w:rPr>
              <w:t>2</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4856" w:type="dxa"/>
            <w:gridSpan w:val="2"/>
            <w:noWrap w:val="0"/>
            <w:vAlign w:val="center"/>
          </w:tcPr>
          <w:p>
            <w:pPr>
              <w:numPr>
                <w:ilvl w:val="0"/>
                <w:numId w:val="7"/>
              </w:numPr>
              <w:spacing w:line="280" w:lineRule="exact"/>
              <w:ind w:firstLine="0"/>
              <w:rPr>
                <w:rFonts w:ascii="宋体" w:cs="宋体"/>
                <w:color w:val="auto"/>
                <w:szCs w:val="21"/>
              </w:rPr>
            </w:pPr>
            <w:r>
              <w:rPr>
                <w:rFonts w:hint="eastAsia" w:ascii="宋体" w:hAnsi="宋体" w:cs="宋体"/>
                <w:color w:val="auto"/>
                <w:szCs w:val="21"/>
              </w:rPr>
              <w:t>加工场地、材料堆放场硬化处理，其他场地均覆盖或绿化；</w:t>
            </w:r>
          </w:p>
        </w:tc>
        <w:tc>
          <w:tcPr>
            <w:tcW w:w="1554"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ascii="宋体" w:hAnsi="宋体" w:cs="宋体"/>
                <w:color w:val="auto"/>
                <w:szCs w:val="21"/>
              </w:rPr>
            </w:pPr>
            <w:r>
              <w:rPr>
                <w:rFonts w:hint="eastAsia" w:ascii="宋体" w:hAnsi="宋体" w:cs="宋体"/>
                <w:color w:val="auto"/>
                <w:szCs w:val="21"/>
              </w:rPr>
              <w:t>3</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4856" w:type="dxa"/>
            <w:gridSpan w:val="2"/>
            <w:noWrap w:val="0"/>
            <w:vAlign w:val="center"/>
          </w:tcPr>
          <w:p>
            <w:pPr>
              <w:numPr>
                <w:ilvl w:val="0"/>
                <w:numId w:val="7"/>
              </w:numPr>
              <w:spacing w:line="280" w:lineRule="exact"/>
              <w:ind w:firstLine="0"/>
              <w:rPr>
                <w:rFonts w:hint="eastAsia" w:ascii="宋体" w:hAnsi="宋体" w:cs="宋体"/>
                <w:color w:val="auto"/>
                <w:szCs w:val="21"/>
              </w:rPr>
            </w:pPr>
            <w:r>
              <w:rPr>
                <w:rFonts w:hint="eastAsia" w:ascii="宋体" w:hAnsi="宋体" w:cs="宋体"/>
                <w:color w:val="auto"/>
                <w:szCs w:val="21"/>
              </w:rPr>
              <w:t>施工现场设置完善的排水系统，保持排水畅通、无积水；</w:t>
            </w:r>
          </w:p>
        </w:tc>
        <w:tc>
          <w:tcPr>
            <w:tcW w:w="1554"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ascii="宋体" w:cs="宋体"/>
                <w:color w:val="auto"/>
                <w:szCs w:val="21"/>
              </w:rPr>
            </w:pPr>
            <w:r>
              <w:rPr>
                <w:rFonts w:hint="eastAsia" w:ascii="宋体" w:cs="宋体"/>
                <w:color w:val="auto"/>
                <w:szCs w:val="21"/>
              </w:rPr>
              <w:t>2</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4856" w:type="dxa"/>
            <w:gridSpan w:val="2"/>
            <w:noWrap w:val="0"/>
            <w:vAlign w:val="center"/>
          </w:tcPr>
          <w:p>
            <w:pPr>
              <w:numPr>
                <w:ilvl w:val="0"/>
                <w:numId w:val="7"/>
              </w:numPr>
              <w:spacing w:line="280" w:lineRule="exact"/>
              <w:ind w:firstLine="0"/>
              <w:rPr>
                <w:rFonts w:ascii="宋体" w:cs="宋体"/>
                <w:color w:val="auto"/>
                <w:szCs w:val="21"/>
              </w:rPr>
            </w:pPr>
            <w:r>
              <w:rPr>
                <w:rFonts w:hint="eastAsia" w:ascii="宋体" w:hAnsi="宋体" w:cs="宋体"/>
                <w:color w:val="auto"/>
                <w:szCs w:val="21"/>
              </w:rPr>
              <w:t>材料分区管理，各类材料堆放按要求码放整齐并采取防护措施，材料检试验状态标识清晰；</w:t>
            </w:r>
          </w:p>
        </w:tc>
        <w:tc>
          <w:tcPr>
            <w:tcW w:w="1554"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ascii="宋体" w:hAnsi="宋体" w:cs="宋体"/>
                <w:color w:val="auto"/>
                <w:szCs w:val="21"/>
              </w:rPr>
            </w:pPr>
            <w:r>
              <w:rPr>
                <w:rFonts w:hint="eastAsia" w:ascii="宋体" w:hAnsi="宋体" w:cs="宋体"/>
                <w:color w:val="auto"/>
                <w:szCs w:val="21"/>
              </w:rPr>
              <w:t>2</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4856" w:type="dxa"/>
            <w:gridSpan w:val="2"/>
            <w:noWrap w:val="0"/>
            <w:vAlign w:val="center"/>
          </w:tcPr>
          <w:p>
            <w:pPr>
              <w:numPr>
                <w:ilvl w:val="0"/>
                <w:numId w:val="7"/>
              </w:numPr>
              <w:spacing w:line="280" w:lineRule="exact"/>
              <w:ind w:firstLine="0"/>
              <w:rPr>
                <w:rFonts w:ascii="宋体" w:cs="宋体"/>
                <w:color w:val="auto"/>
                <w:szCs w:val="21"/>
              </w:rPr>
            </w:pPr>
            <w:r>
              <w:rPr>
                <w:rFonts w:hint="eastAsia" w:ascii="宋体" w:hAnsi="宋体" w:cs="宋体"/>
                <w:color w:val="auto"/>
                <w:szCs w:val="21"/>
              </w:rPr>
              <w:t>加工区场地、作业面、外架架体内材料清理；</w:t>
            </w:r>
          </w:p>
        </w:tc>
        <w:tc>
          <w:tcPr>
            <w:tcW w:w="1554"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ascii="宋体" w:cs="宋体"/>
                <w:color w:val="auto"/>
                <w:szCs w:val="21"/>
              </w:rPr>
            </w:pPr>
            <w:r>
              <w:rPr>
                <w:rFonts w:ascii="宋体" w:hAnsi="宋体" w:cs="宋体"/>
                <w:color w:val="auto"/>
                <w:szCs w:val="21"/>
              </w:rPr>
              <w:t>2</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4856" w:type="dxa"/>
            <w:gridSpan w:val="2"/>
            <w:noWrap w:val="0"/>
            <w:vAlign w:val="center"/>
          </w:tcPr>
          <w:p>
            <w:pPr>
              <w:numPr>
                <w:ilvl w:val="0"/>
                <w:numId w:val="7"/>
              </w:numPr>
              <w:spacing w:line="280" w:lineRule="exact"/>
              <w:ind w:firstLine="0"/>
              <w:rPr>
                <w:rFonts w:ascii="宋体" w:cs="宋体"/>
                <w:color w:val="auto"/>
                <w:szCs w:val="21"/>
              </w:rPr>
            </w:pPr>
            <w:r>
              <w:rPr>
                <w:rFonts w:hint="eastAsia" w:ascii="宋体" w:hAnsi="宋体" w:cs="宋体"/>
                <w:color w:val="auto"/>
                <w:szCs w:val="21"/>
              </w:rPr>
              <w:t>建筑楼层垃圾及时清运；运输过程无扬尘；</w:t>
            </w:r>
          </w:p>
        </w:tc>
        <w:tc>
          <w:tcPr>
            <w:tcW w:w="1554"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ascii="宋体" w:cs="宋体"/>
                <w:color w:val="auto"/>
                <w:szCs w:val="21"/>
              </w:rPr>
            </w:pPr>
            <w:r>
              <w:rPr>
                <w:rFonts w:ascii="宋体" w:hAnsi="宋体" w:cs="宋体"/>
                <w:color w:val="auto"/>
                <w:szCs w:val="21"/>
              </w:rPr>
              <w:t>2</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4856" w:type="dxa"/>
            <w:gridSpan w:val="2"/>
            <w:noWrap w:val="0"/>
            <w:vAlign w:val="center"/>
          </w:tcPr>
          <w:p>
            <w:pPr>
              <w:numPr>
                <w:ilvl w:val="0"/>
                <w:numId w:val="7"/>
              </w:numPr>
              <w:spacing w:line="280" w:lineRule="exact"/>
              <w:ind w:firstLine="0"/>
              <w:rPr>
                <w:rFonts w:ascii="宋体" w:cs="宋体"/>
                <w:color w:val="auto"/>
                <w:szCs w:val="21"/>
              </w:rPr>
            </w:pPr>
            <w:r>
              <w:rPr>
                <w:rFonts w:hint="eastAsia" w:ascii="宋体" w:hAnsi="宋体" w:cs="宋体"/>
                <w:color w:val="auto"/>
                <w:szCs w:val="21"/>
              </w:rPr>
              <w:t>设置茶水亭间；</w:t>
            </w:r>
          </w:p>
        </w:tc>
        <w:tc>
          <w:tcPr>
            <w:tcW w:w="1554"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ascii="宋体" w:cs="宋体"/>
                <w:color w:val="auto"/>
                <w:szCs w:val="21"/>
              </w:rPr>
            </w:pPr>
            <w:r>
              <w:rPr>
                <w:rFonts w:hint="eastAsia" w:ascii="宋体" w:hAnsi="宋体" w:cs="宋体"/>
                <w:color w:val="auto"/>
                <w:szCs w:val="21"/>
              </w:rPr>
              <w:t>1</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4856" w:type="dxa"/>
            <w:gridSpan w:val="2"/>
            <w:noWrap w:val="0"/>
            <w:vAlign w:val="center"/>
          </w:tcPr>
          <w:p>
            <w:pPr>
              <w:numPr>
                <w:ilvl w:val="0"/>
                <w:numId w:val="7"/>
              </w:numPr>
              <w:spacing w:line="280" w:lineRule="exact"/>
              <w:ind w:firstLine="0"/>
              <w:rPr>
                <w:rFonts w:ascii="宋体" w:cs="宋体"/>
                <w:color w:val="auto"/>
                <w:szCs w:val="21"/>
              </w:rPr>
            </w:pPr>
            <w:r>
              <w:rPr>
                <w:rFonts w:hint="eastAsia" w:ascii="宋体" w:hAnsi="宋体" w:cs="宋体"/>
                <w:color w:val="auto"/>
                <w:szCs w:val="21"/>
              </w:rPr>
              <w:t>现场设立洗脚池（不少于</w:t>
            </w:r>
            <w:r>
              <w:rPr>
                <w:rFonts w:ascii="宋体" w:hAnsi="宋体" w:cs="宋体"/>
                <w:color w:val="auto"/>
                <w:szCs w:val="21"/>
              </w:rPr>
              <w:t>2</w:t>
            </w:r>
            <w:r>
              <w:rPr>
                <w:rFonts w:hint="eastAsia" w:ascii="宋体" w:hAnsi="宋体" w:cs="宋体"/>
                <w:color w:val="auto"/>
                <w:szCs w:val="21"/>
              </w:rPr>
              <w:t>个龙头）；</w:t>
            </w:r>
          </w:p>
        </w:tc>
        <w:tc>
          <w:tcPr>
            <w:tcW w:w="1554"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ascii="宋体" w:cs="宋体"/>
                <w:color w:val="auto"/>
                <w:szCs w:val="21"/>
              </w:rPr>
            </w:pPr>
            <w:r>
              <w:rPr>
                <w:rFonts w:ascii="宋体" w:hAnsi="宋体" w:cs="宋体"/>
                <w:color w:val="auto"/>
                <w:szCs w:val="21"/>
              </w:rPr>
              <w:t>1</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4856" w:type="dxa"/>
            <w:gridSpan w:val="2"/>
            <w:noWrap w:val="0"/>
            <w:vAlign w:val="center"/>
          </w:tcPr>
          <w:p>
            <w:pPr>
              <w:numPr>
                <w:ilvl w:val="0"/>
                <w:numId w:val="7"/>
              </w:numPr>
              <w:spacing w:line="280" w:lineRule="exact"/>
              <w:ind w:firstLine="0"/>
              <w:rPr>
                <w:rFonts w:ascii="宋体" w:cs="宋体"/>
                <w:color w:val="auto"/>
                <w:szCs w:val="21"/>
              </w:rPr>
            </w:pPr>
            <w:r>
              <w:rPr>
                <w:rFonts w:hint="eastAsia" w:ascii="宋体" w:hAnsi="宋体" w:cs="宋体"/>
                <w:color w:val="auto"/>
                <w:szCs w:val="21"/>
              </w:rPr>
              <w:t>生活区内应设置供作业人员学习和娱乐的场所；</w:t>
            </w:r>
          </w:p>
        </w:tc>
        <w:tc>
          <w:tcPr>
            <w:tcW w:w="1554"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ascii="宋体" w:cs="宋体"/>
                <w:color w:val="auto"/>
                <w:szCs w:val="21"/>
              </w:rPr>
            </w:pPr>
            <w:r>
              <w:rPr>
                <w:rFonts w:hint="eastAsia" w:ascii="宋体" w:hAnsi="宋体" w:cs="宋体"/>
                <w:color w:val="auto"/>
                <w:szCs w:val="21"/>
              </w:rPr>
              <w:t>2</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4856" w:type="dxa"/>
            <w:gridSpan w:val="2"/>
            <w:noWrap w:val="0"/>
            <w:vAlign w:val="center"/>
          </w:tcPr>
          <w:p>
            <w:pPr>
              <w:numPr>
                <w:ilvl w:val="0"/>
                <w:numId w:val="7"/>
              </w:numPr>
              <w:spacing w:line="280" w:lineRule="exact"/>
              <w:ind w:firstLine="0"/>
              <w:rPr>
                <w:rFonts w:ascii="宋体" w:cs="宋体"/>
                <w:color w:val="auto"/>
                <w:szCs w:val="21"/>
              </w:rPr>
            </w:pPr>
            <w:r>
              <w:rPr>
                <w:rFonts w:hint="eastAsia" w:ascii="宋体" w:hAnsi="宋体" w:cs="宋体"/>
                <w:color w:val="auto"/>
                <w:szCs w:val="21"/>
              </w:rPr>
              <w:t>民工宿舍内生活用品摆放整齐，电线不私拉乱接、无大功率电器；</w:t>
            </w:r>
          </w:p>
        </w:tc>
        <w:tc>
          <w:tcPr>
            <w:tcW w:w="1554"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ascii="宋体" w:cs="宋体"/>
                <w:color w:val="auto"/>
                <w:szCs w:val="21"/>
              </w:rPr>
            </w:pPr>
            <w:r>
              <w:rPr>
                <w:rFonts w:ascii="宋体" w:hAnsi="宋体" w:cs="宋体"/>
                <w:color w:val="auto"/>
                <w:szCs w:val="21"/>
              </w:rPr>
              <w:t>2</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4856" w:type="dxa"/>
            <w:gridSpan w:val="2"/>
            <w:noWrap w:val="0"/>
            <w:vAlign w:val="center"/>
          </w:tcPr>
          <w:p>
            <w:pPr>
              <w:numPr>
                <w:ilvl w:val="0"/>
                <w:numId w:val="7"/>
              </w:numPr>
              <w:spacing w:line="280" w:lineRule="exact"/>
              <w:ind w:firstLine="0"/>
              <w:rPr>
                <w:rFonts w:ascii="宋体" w:cs="宋体"/>
                <w:color w:val="auto"/>
                <w:szCs w:val="21"/>
              </w:rPr>
            </w:pPr>
            <w:r>
              <w:rPr>
                <w:rFonts w:hint="eastAsia" w:ascii="宋体" w:hAnsi="宋体" w:cs="宋体"/>
                <w:color w:val="auto"/>
                <w:szCs w:val="21"/>
              </w:rPr>
              <w:t>在建工程、库房等不得兼做宿舍；</w:t>
            </w:r>
          </w:p>
        </w:tc>
        <w:tc>
          <w:tcPr>
            <w:tcW w:w="1554"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ascii="宋体" w:cs="宋体"/>
                <w:color w:val="auto"/>
                <w:szCs w:val="21"/>
              </w:rPr>
            </w:pPr>
            <w:r>
              <w:rPr>
                <w:rFonts w:hint="eastAsia" w:ascii="宋体" w:hAnsi="宋体" w:cs="宋体"/>
                <w:color w:val="auto"/>
                <w:szCs w:val="21"/>
              </w:rPr>
              <w:t>2</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4856" w:type="dxa"/>
            <w:gridSpan w:val="2"/>
            <w:noWrap w:val="0"/>
            <w:vAlign w:val="center"/>
          </w:tcPr>
          <w:p>
            <w:pPr>
              <w:numPr>
                <w:ilvl w:val="0"/>
                <w:numId w:val="7"/>
              </w:numPr>
              <w:spacing w:line="280" w:lineRule="exact"/>
              <w:ind w:firstLine="0"/>
              <w:rPr>
                <w:rFonts w:ascii="宋体" w:cs="宋体"/>
                <w:color w:val="auto"/>
                <w:szCs w:val="21"/>
              </w:rPr>
            </w:pPr>
            <w:r>
              <w:rPr>
                <w:rFonts w:hint="eastAsia" w:ascii="宋体" w:hAnsi="宋体" w:cs="宋体"/>
                <w:color w:val="auto"/>
                <w:szCs w:val="21"/>
              </w:rPr>
              <w:t>建筑垃圾、生活垃圾分类投放，并及时清理；</w:t>
            </w:r>
          </w:p>
        </w:tc>
        <w:tc>
          <w:tcPr>
            <w:tcW w:w="1554"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ascii="宋体" w:cs="宋体"/>
                <w:color w:val="auto"/>
                <w:szCs w:val="21"/>
              </w:rPr>
            </w:pPr>
            <w:r>
              <w:rPr>
                <w:rFonts w:hint="eastAsia" w:ascii="宋体" w:hAnsi="宋体" w:cs="宋体"/>
                <w:color w:val="auto"/>
                <w:szCs w:val="21"/>
              </w:rPr>
              <w:t>2</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4856" w:type="dxa"/>
            <w:gridSpan w:val="2"/>
            <w:noWrap w:val="0"/>
            <w:vAlign w:val="center"/>
          </w:tcPr>
          <w:p>
            <w:pPr>
              <w:numPr>
                <w:ilvl w:val="0"/>
                <w:numId w:val="7"/>
              </w:numPr>
              <w:spacing w:line="280" w:lineRule="exact"/>
              <w:ind w:firstLine="0"/>
              <w:rPr>
                <w:rFonts w:hint="eastAsia" w:ascii="宋体" w:hAnsi="宋体" w:cs="宋体"/>
                <w:color w:val="auto"/>
                <w:szCs w:val="21"/>
              </w:rPr>
            </w:pPr>
            <w:r>
              <w:rPr>
                <w:rFonts w:hint="eastAsia" w:ascii="宋体" w:hAnsi="宋体" w:cs="宋体"/>
                <w:color w:val="auto"/>
                <w:szCs w:val="21"/>
              </w:rPr>
              <w:t>食堂距离厕所、垃圾场应大于</w:t>
            </w:r>
            <w:r>
              <w:rPr>
                <w:rFonts w:ascii="宋体" w:hAnsi="宋体" w:cs="宋体"/>
                <w:color w:val="auto"/>
                <w:szCs w:val="21"/>
              </w:rPr>
              <w:t>15</w:t>
            </w:r>
            <w:r>
              <w:rPr>
                <w:rFonts w:hint="eastAsia" w:ascii="宋体" w:hAnsi="宋体" w:cs="宋体"/>
                <w:color w:val="auto"/>
                <w:szCs w:val="21"/>
              </w:rPr>
              <w:t>米；食堂办理卫生许可证、操作人员办理健康体检证明；设单独操作间、储藏间，卫生条件好，油垢和残渣、厨余垃圾有妥善处置措施；有防蝇、防蚊、防鼠措施，排烟措施到位；食物生熟分开盛放；</w:t>
            </w:r>
          </w:p>
        </w:tc>
        <w:tc>
          <w:tcPr>
            <w:tcW w:w="1554"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ascii="宋体" w:hAnsi="宋体" w:cs="宋体"/>
                <w:color w:val="auto"/>
                <w:szCs w:val="21"/>
              </w:rPr>
            </w:pPr>
            <w:r>
              <w:rPr>
                <w:rFonts w:ascii="宋体" w:hAnsi="宋体" w:cs="宋体"/>
                <w:color w:val="auto"/>
                <w:szCs w:val="21"/>
              </w:rPr>
              <w:t>2</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4856" w:type="dxa"/>
            <w:gridSpan w:val="2"/>
            <w:noWrap w:val="0"/>
            <w:vAlign w:val="center"/>
          </w:tcPr>
          <w:p>
            <w:pPr>
              <w:numPr>
                <w:ilvl w:val="0"/>
                <w:numId w:val="7"/>
              </w:numPr>
              <w:spacing w:line="280" w:lineRule="exact"/>
              <w:ind w:firstLine="0"/>
              <w:rPr>
                <w:rFonts w:ascii="宋体" w:cs="宋体"/>
                <w:color w:val="auto"/>
                <w:szCs w:val="21"/>
              </w:rPr>
            </w:pPr>
            <w:r>
              <w:rPr>
                <w:rFonts w:hint="eastAsia" w:ascii="宋体" w:hAnsi="宋体" w:cs="宋体"/>
                <w:color w:val="auto"/>
                <w:szCs w:val="21"/>
              </w:rPr>
              <w:t>浴室喷淋头数量满足要求；热水供应充足、安装防爆灯具和防水开关的；厕所内环境不脏、乱、差；铺设地砖和墙裙，通风良好；</w:t>
            </w:r>
          </w:p>
        </w:tc>
        <w:tc>
          <w:tcPr>
            <w:tcW w:w="1554"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ascii="宋体" w:cs="宋体"/>
                <w:color w:val="auto"/>
                <w:szCs w:val="21"/>
              </w:rPr>
            </w:pPr>
            <w:r>
              <w:rPr>
                <w:rFonts w:ascii="宋体" w:hAnsi="宋体" w:cs="宋体"/>
                <w:color w:val="auto"/>
                <w:szCs w:val="21"/>
              </w:rPr>
              <w:t>2</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4856" w:type="dxa"/>
            <w:gridSpan w:val="2"/>
            <w:noWrap w:val="0"/>
            <w:vAlign w:val="center"/>
          </w:tcPr>
          <w:p>
            <w:pPr>
              <w:numPr>
                <w:ilvl w:val="0"/>
                <w:numId w:val="7"/>
              </w:numPr>
              <w:spacing w:line="280" w:lineRule="exact"/>
              <w:ind w:firstLine="0"/>
              <w:rPr>
                <w:rFonts w:hint="eastAsia" w:ascii="宋体" w:hAnsi="宋体" w:cs="宋体"/>
                <w:color w:val="auto"/>
                <w:szCs w:val="21"/>
              </w:rPr>
            </w:pPr>
            <w:r>
              <w:rPr>
                <w:rFonts w:hint="eastAsia" w:ascii="宋体" w:hAnsi="宋体" w:cs="宋体"/>
                <w:color w:val="auto"/>
                <w:szCs w:val="21"/>
              </w:rPr>
              <w:t>高层建筑施工设置移动式简易厕所；</w:t>
            </w:r>
          </w:p>
        </w:tc>
        <w:tc>
          <w:tcPr>
            <w:tcW w:w="1554"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ascii="宋体" w:hAnsi="宋体" w:cs="宋体"/>
                <w:color w:val="auto"/>
                <w:szCs w:val="21"/>
              </w:rPr>
            </w:pPr>
            <w:r>
              <w:rPr>
                <w:rFonts w:hint="eastAsia" w:ascii="宋体" w:hAnsi="宋体" w:cs="宋体"/>
                <w:color w:val="auto"/>
                <w:szCs w:val="21"/>
              </w:rPr>
              <w:t>1</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4856" w:type="dxa"/>
            <w:gridSpan w:val="2"/>
            <w:noWrap w:val="0"/>
            <w:vAlign w:val="center"/>
          </w:tcPr>
          <w:p>
            <w:pPr>
              <w:numPr>
                <w:ilvl w:val="0"/>
                <w:numId w:val="7"/>
              </w:numPr>
              <w:spacing w:line="280" w:lineRule="exact"/>
              <w:ind w:firstLine="0"/>
              <w:rPr>
                <w:rFonts w:hint="eastAsia" w:ascii="宋体" w:hAnsi="宋体" w:cs="宋体"/>
                <w:color w:val="auto"/>
                <w:szCs w:val="21"/>
              </w:rPr>
            </w:pPr>
            <w:r>
              <w:rPr>
                <w:rFonts w:hint="eastAsia" w:ascii="宋体" w:hAnsi="宋体" w:cs="宋体"/>
                <w:color w:val="auto"/>
                <w:szCs w:val="21"/>
              </w:rPr>
              <w:t>设置医务室或配置相关药品设施；</w:t>
            </w:r>
          </w:p>
        </w:tc>
        <w:tc>
          <w:tcPr>
            <w:tcW w:w="1554"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ascii="宋体" w:hAnsi="宋体" w:cs="宋体"/>
                <w:color w:val="auto"/>
                <w:szCs w:val="21"/>
              </w:rPr>
            </w:pPr>
            <w:r>
              <w:rPr>
                <w:rFonts w:hint="eastAsia" w:ascii="宋体" w:hAnsi="宋体" w:cs="宋体"/>
                <w:color w:val="auto"/>
                <w:szCs w:val="21"/>
              </w:rPr>
              <w:t>2</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4856" w:type="dxa"/>
            <w:gridSpan w:val="2"/>
            <w:noWrap w:val="0"/>
            <w:vAlign w:val="center"/>
          </w:tcPr>
          <w:p>
            <w:pPr>
              <w:numPr>
                <w:ilvl w:val="0"/>
                <w:numId w:val="7"/>
              </w:numPr>
              <w:spacing w:line="280" w:lineRule="exact"/>
              <w:ind w:firstLine="0"/>
              <w:rPr>
                <w:rFonts w:ascii="宋体" w:cs="宋体"/>
                <w:color w:val="auto"/>
                <w:szCs w:val="21"/>
              </w:rPr>
            </w:pPr>
            <w:r>
              <w:rPr>
                <w:rFonts w:hint="eastAsia" w:ascii="宋体" w:hAnsi="宋体" w:cs="宋体"/>
                <w:color w:val="auto"/>
                <w:szCs w:val="21"/>
              </w:rPr>
              <w:t>活动房、集装箱夹芯板材应达到</w:t>
            </w:r>
            <w:r>
              <w:rPr>
                <w:rFonts w:ascii="宋体" w:hAnsi="宋体" w:cs="宋体"/>
                <w:color w:val="auto"/>
                <w:szCs w:val="21"/>
              </w:rPr>
              <w:t>A</w:t>
            </w:r>
            <w:r>
              <w:rPr>
                <w:rFonts w:hint="eastAsia" w:ascii="宋体" w:hAnsi="宋体" w:cs="宋体"/>
                <w:color w:val="auto"/>
                <w:szCs w:val="21"/>
              </w:rPr>
              <w:t>级防火；</w:t>
            </w:r>
            <w:r>
              <w:rPr>
                <w:rFonts w:ascii="宋体" w:hAnsi="宋体" w:cs="宋体"/>
                <w:color w:val="auto"/>
                <w:szCs w:val="21"/>
              </w:rPr>
              <w:t xml:space="preserve"> </w:t>
            </w:r>
          </w:p>
        </w:tc>
        <w:tc>
          <w:tcPr>
            <w:tcW w:w="1554"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ascii="宋体" w:cs="宋体"/>
                <w:color w:val="auto"/>
                <w:szCs w:val="21"/>
              </w:rPr>
            </w:pPr>
            <w:r>
              <w:rPr>
                <w:rFonts w:hint="eastAsia" w:ascii="宋体" w:cs="宋体"/>
                <w:color w:val="auto"/>
                <w:szCs w:val="21"/>
              </w:rPr>
              <w:t>2</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4856" w:type="dxa"/>
            <w:gridSpan w:val="2"/>
            <w:noWrap w:val="0"/>
            <w:vAlign w:val="center"/>
          </w:tcPr>
          <w:p>
            <w:pPr>
              <w:numPr>
                <w:ilvl w:val="0"/>
                <w:numId w:val="7"/>
              </w:numPr>
              <w:spacing w:line="280" w:lineRule="exact"/>
              <w:ind w:firstLine="0"/>
              <w:rPr>
                <w:rFonts w:hint="eastAsia" w:ascii="宋体" w:hAnsi="宋体" w:cs="宋体"/>
                <w:color w:val="auto"/>
                <w:szCs w:val="21"/>
              </w:rPr>
            </w:pPr>
            <w:r>
              <w:rPr>
                <w:rFonts w:hint="eastAsia" w:ascii="宋体" w:hAnsi="宋体" w:cs="宋体"/>
                <w:color w:val="auto"/>
                <w:szCs w:val="21"/>
              </w:rPr>
              <w:t>现场设置完整的消防供水系统及消防通道，包括独立消防水池、独立增压设备、管网、消防龙头、消防水带等；</w:t>
            </w:r>
          </w:p>
        </w:tc>
        <w:tc>
          <w:tcPr>
            <w:tcW w:w="1554"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ascii="宋体" w:hAnsi="宋体" w:cs="宋体"/>
                <w:color w:val="auto"/>
                <w:szCs w:val="21"/>
              </w:rPr>
            </w:pPr>
            <w:r>
              <w:rPr>
                <w:rFonts w:hint="eastAsia" w:ascii="宋体" w:hAnsi="宋体" w:cs="宋体"/>
                <w:color w:val="auto"/>
                <w:szCs w:val="21"/>
              </w:rPr>
              <w:t>2</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4856" w:type="dxa"/>
            <w:gridSpan w:val="2"/>
            <w:noWrap w:val="0"/>
            <w:vAlign w:val="center"/>
          </w:tcPr>
          <w:p>
            <w:pPr>
              <w:numPr>
                <w:ilvl w:val="0"/>
                <w:numId w:val="7"/>
              </w:numPr>
              <w:spacing w:line="280" w:lineRule="exact"/>
              <w:ind w:firstLine="0"/>
              <w:rPr>
                <w:rFonts w:hint="eastAsia" w:ascii="宋体" w:hAnsi="宋体" w:cs="宋体"/>
                <w:color w:val="auto"/>
                <w:szCs w:val="21"/>
              </w:rPr>
            </w:pPr>
            <w:r>
              <w:rPr>
                <w:rFonts w:hint="eastAsia" w:ascii="宋体" w:hAnsi="宋体" w:cs="宋体"/>
                <w:color w:val="auto"/>
                <w:szCs w:val="21"/>
              </w:rPr>
              <w:t>办公区、宿舍及加工区配备灭火器，灭火器挂设支架并有检修记录；作业场所实行动火审批制度，有记录；</w:t>
            </w:r>
          </w:p>
        </w:tc>
        <w:tc>
          <w:tcPr>
            <w:tcW w:w="1554"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ascii="宋体" w:hAnsi="宋体" w:cs="宋体"/>
                <w:color w:val="auto"/>
                <w:szCs w:val="21"/>
              </w:rPr>
            </w:pPr>
            <w:r>
              <w:rPr>
                <w:rFonts w:hint="eastAsia" w:ascii="宋体" w:hAnsi="宋体" w:cs="宋体"/>
                <w:color w:val="auto"/>
                <w:szCs w:val="21"/>
              </w:rPr>
              <w:t>2</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4856" w:type="dxa"/>
            <w:gridSpan w:val="2"/>
            <w:noWrap w:val="0"/>
            <w:vAlign w:val="center"/>
          </w:tcPr>
          <w:p>
            <w:pPr>
              <w:numPr>
                <w:ilvl w:val="0"/>
                <w:numId w:val="7"/>
              </w:numPr>
              <w:spacing w:line="280" w:lineRule="exact"/>
              <w:ind w:firstLine="0"/>
              <w:rPr>
                <w:rFonts w:ascii="宋体" w:cs="宋体"/>
                <w:color w:val="auto"/>
                <w:szCs w:val="21"/>
              </w:rPr>
            </w:pPr>
            <w:r>
              <w:rPr>
                <w:rFonts w:hint="eastAsia" w:ascii="宋体" w:hAnsi="宋体" w:cs="宋体"/>
                <w:color w:val="auto"/>
                <w:szCs w:val="21"/>
              </w:rPr>
              <w:t>设置危险品仓库，易燃易爆物品按规定存放；</w:t>
            </w:r>
          </w:p>
          <w:p>
            <w:pPr>
              <w:spacing w:line="280" w:lineRule="exact"/>
              <w:rPr>
                <w:rFonts w:hint="eastAsia" w:ascii="宋体" w:hAnsi="宋体" w:cs="宋体"/>
                <w:color w:val="auto"/>
                <w:szCs w:val="21"/>
              </w:rPr>
            </w:pPr>
            <w:r>
              <w:rPr>
                <w:rFonts w:hint="eastAsia" w:ascii="宋体" w:hAnsi="宋体" w:cs="宋体"/>
                <w:color w:val="auto"/>
                <w:szCs w:val="21"/>
              </w:rPr>
              <w:t>氧气、乙炔存放距离大于</w:t>
            </w:r>
            <w:r>
              <w:rPr>
                <w:rFonts w:ascii="宋体" w:hAnsi="宋体" w:cs="宋体"/>
                <w:color w:val="auto"/>
                <w:szCs w:val="21"/>
              </w:rPr>
              <w:t>5</w:t>
            </w:r>
            <w:r>
              <w:rPr>
                <w:rFonts w:hint="eastAsia" w:ascii="宋体" w:hAnsi="宋体" w:cs="宋体"/>
                <w:color w:val="auto"/>
                <w:szCs w:val="21"/>
              </w:rPr>
              <w:t>米，使用距离大于</w:t>
            </w:r>
            <w:r>
              <w:rPr>
                <w:rFonts w:ascii="宋体" w:hAnsi="宋体" w:cs="宋体"/>
                <w:color w:val="auto"/>
                <w:szCs w:val="21"/>
              </w:rPr>
              <w:t>5</w:t>
            </w:r>
            <w:r>
              <w:rPr>
                <w:rFonts w:hint="eastAsia" w:ascii="宋体" w:hAnsi="宋体" w:cs="宋体"/>
                <w:color w:val="auto"/>
                <w:szCs w:val="21"/>
              </w:rPr>
              <w:t>米；有氧气乙炔存放笼；</w:t>
            </w:r>
          </w:p>
        </w:tc>
        <w:tc>
          <w:tcPr>
            <w:tcW w:w="1554"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ascii="宋体" w:hAnsi="宋体" w:cs="宋体"/>
                <w:color w:val="auto"/>
                <w:szCs w:val="21"/>
              </w:rPr>
            </w:pPr>
            <w:r>
              <w:rPr>
                <w:rFonts w:hint="eastAsia" w:ascii="宋体" w:hAnsi="宋体" w:cs="宋体"/>
                <w:color w:val="auto"/>
                <w:szCs w:val="21"/>
              </w:rPr>
              <w:t>2</w:t>
            </w: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648" w:type="dxa"/>
            <w:vMerge w:val="continue"/>
            <w:noWrap w:val="0"/>
            <w:vAlign w:val="center"/>
          </w:tcPr>
          <w:p>
            <w:pPr>
              <w:spacing w:line="280" w:lineRule="exact"/>
              <w:jc w:val="center"/>
              <w:rPr>
                <w:rFonts w:ascii="宋体" w:cs="宋体"/>
                <w:color w:val="auto"/>
                <w:szCs w:val="21"/>
              </w:rPr>
            </w:pPr>
          </w:p>
        </w:tc>
        <w:tc>
          <w:tcPr>
            <w:tcW w:w="4856" w:type="dxa"/>
            <w:gridSpan w:val="2"/>
            <w:noWrap w:val="0"/>
            <w:vAlign w:val="center"/>
          </w:tcPr>
          <w:p>
            <w:pPr>
              <w:numPr>
                <w:ilvl w:val="0"/>
                <w:numId w:val="7"/>
              </w:numPr>
              <w:spacing w:line="280" w:lineRule="exact"/>
              <w:ind w:firstLine="0"/>
              <w:rPr>
                <w:rFonts w:ascii="宋体" w:cs="宋体"/>
                <w:color w:val="auto"/>
                <w:szCs w:val="21"/>
              </w:rPr>
            </w:pPr>
            <w:r>
              <w:rPr>
                <w:rFonts w:hint="eastAsia" w:ascii="宋体" w:hAnsi="宋体" w:cs="宋体"/>
                <w:color w:val="auto"/>
                <w:szCs w:val="21"/>
              </w:rPr>
              <w:t>其他</w:t>
            </w:r>
          </w:p>
        </w:tc>
        <w:tc>
          <w:tcPr>
            <w:tcW w:w="1554" w:type="dxa"/>
            <w:vMerge w:val="continue"/>
            <w:noWrap w:val="0"/>
            <w:vAlign w:val="center"/>
          </w:tcPr>
          <w:p>
            <w:pPr>
              <w:spacing w:line="280" w:lineRule="exact"/>
              <w:rPr>
                <w:rFonts w:ascii="宋体" w:cs="宋体"/>
                <w:color w:val="auto"/>
                <w:szCs w:val="21"/>
              </w:rPr>
            </w:pPr>
          </w:p>
        </w:tc>
        <w:tc>
          <w:tcPr>
            <w:tcW w:w="974" w:type="dxa"/>
            <w:noWrap w:val="0"/>
            <w:vAlign w:val="center"/>
          </w:tcPr>
          <w:p>
            <w:pPr>
              <w:spacing w:line="280" w:lineRule="exact"/>
              <w:jc w:val="center"/>
              <w:rPr>
                <w:rFonts w:ascii="宋体" w:cs="宋体"/>
                <w:color w:val="auto"/>
                <w:szCs w:val="21"/>
              </w:rPr>
            </w:pPr>
          </w:p>
        </w:tc>
        <w:tc>
          <w:tcPr>
            <w:tcW w:w="974" w:type="dxa"/>
            <w:noWrap w:val="0"/>
            <w:vAlign w:val="center"/>
          </w:tcPr>
          <w:p>
            <w:pPr>
              <w:spacing w:line="28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7058" w:type="dxa"/>
            <w:gridSpan w:val="4"/>
            <w:noWrap w:val="0"/>
            <w:vAlign w:val="center"/>
          </w:tcPr>
          <w:p>
            <w:pPr>
              <w:spacing w:line="280" w:lineRule="exact"/>
              <w:jc w:val="center"/>
              <w:rPr>
                <w:rFonts w:ascii="宋体" w:cs="宋体"/>
                <w:color w:val="auto"/>
                <w:szCs w:val="21"/>
              </w:rPr>
            </w:pPr>
            <w:r>
              <w:rPr>
                <w:rFonts w:hint="eastAsia" w:ascii="宋体" w:cs="宋体"/>
                <w:color w:val="auto"/>
                <w:szCs w:val="21"/>
              </w:rPr>
              <w:t>小计</w:t>
            </w:r>
          </w:p>
        </w:tc>
        <w:tc>
          <w:tcPr>
            <w:tcW w:w="974" w:type="dxa"/>
            <w:noWrap w:val="0"/>
            <w:vAlign w:val="center"/>
          </w:tcPr>
          <w:p>
            <w:pPr>
              <w:spacing w:line="280" w:lineRule="exact"/>
              <w:jc w:val="center"/>
              <w:rPr>
                <w:rFonts w:ascii="宋体" w:cs="宋体"/>
                <w:color w:val="auto"/>
                <w:szCs w:val="21"/>
              </w:rPr>
            </w:pPr>
            <w:r>
              <w:rPr>
                <w:rFonts w:hint="eastAsia" w:ascii="宋体" w:cs="宋体"/>
                <w:color w:val="auto"/>
                <w:szCs w:val="21"/>
              </w:rPr>
              <w:t>50</w:t>
            </w:r>
          </w:p>
        </w:tc>
        <w:tc>
          <w:tcPr>
            <w:tcW w:w="974" w:type="dxa"/>
            <w:noWrap w:val="0"/>
            <w:vAlign w:val="top"/>
          </w:tcPr>
          <w:p>
            <w:pPr>
              <w:spacing w:line="280" w:lineRule="exact"/>
              <w:jc w:val="center"/>
              <w:rPr>
                <w:rFonts w:ascii="宋体" w:cs="宋体"/>
                <w:color w:val="auto"/>
                <w:szCs w:val="21"/>
              </w:rPr>
            </w:pPr>
          </w:p>
        </w:tc>
      </w:tr>
    </w:tbl>
    <w:p>
      <w:pPr>
        <w:jc w:val="center"/>
        <w:rPr>
          <w:rFonts w:ascii="宋体"/>
          <w:b/>
          <w:color w:val="auto"/>
          <w:sz w:val="28"/>
          <w:szCs w:val="28"/>
        </w:rPr>
      </w:pPr>
    </w:p>
    <w:p>
      <w:pPr>
        <w:jc w:val="center"/>
        <w:rPr>
          <w:rFonts w:ascii="宋体"/>
          <w:b/>
          <w:color w:val="auto"/>
          <w:sz w:val="28"/>
          <w:szCs w:val="28"/>
        </w:rPr>
      </w:pPr>
    </w:p>
    <w:p>
      <w:pPr>
        <w:jc w:val="center"/>
        <w:rPr>
          <w:rFonts w:ascii="宋体"/>
          <w:b/>
          <w:color w:val="auto"/>
          <w:sz w:val="28"/>
          <w:szCs w:val="28"/>
        </w:rPr>
      </w:pPr>
    </w:p>
    <w:p>
      <w:pPr>
        <w:jc w:val="center"/>
        <w:rPr>
          <w:rFonts w:hint="eastAsia" w:ascii="宋体"/>
          <w:b/>
          <w:color w:val="auto"/>
          <w:sz w:val="28"/>
          <w:szCs w:val="28"/>
        </w:rPr>
      </w:pPr>
    </w:p>
    <w:p>
      <w:pPr>
        <w:rPr>
          <w:rFonts w:ascii="宋体"/>
          <w:b/>
          <w:color w:val="auto"/>
          <w:sz w:val="28"/>
          <w:szCs w:val="28"/>
        </w:rPr>
      </w:pPr>
    </w:p>
    <w:p>
      <w:pPr>
        <w:rPr>
          <w:rFonts w:hint="eastAsia" w:ascii="黑体" w:hAnsi="黑体" w:eastAsia="黑体" w:cs="黑体"/>
          <w:bCs/>
          <w:color w:val="auto"/>
          <w:sz w:val="28"/>
          <w:szCs w:val="28"/>
          <w:lang w:eastAsia="zh-CN"/>
        </w:rPr>
      </w:pPr>
      <w:r>
        <w:rPr>
          <w:rFonts w:ascii="宋体" w:hAnsi="宋体"/>
          <w:b/>
          <w:color w:val="auto"/>
          <w:sz w:val="28"/>
          <w:szCs w:val="28"/>
        </w:rPr>
        <w:t xml:space="preserve">                     3</w:t>
      </w:r>
      <w:r>
        <w:rPr>
          <w:rFonts w:hint="eastAsia" w:ascii="宋体" w:hAnsi="宋体"/>
          <w:b/>
          <w:color w:val="auto"/>
          <w:sz w:val="28"/>
          <w:szCs w:val="28"/>
        </w:rPr>
        <w:t>、</w:t>
      </w:r>
      <w:r>
        <w:rPr>
          <w:rFonts w:hint="eastAsia" w:ascii="黑体" w:hAnsi="黑体" w:eastAsia="黑体" w:cs="黑体"/>
          <w:bCs/>
          <w:color w:val="auto"/>
          <w:sz w:val="28"/>
          <w:szCs w:val="28"/>
        </w:rPr>
        <w:t>安全检查与验收</w:t>
      </w:r>
      <w:r>
        <w:rPr>
          <w:rFonts w:ascii="黑体" w:hAnsi="黑体" w:eastAsia="黑体" w:cs="黑体"/>
          <w:bCs/>
          <w:color w:val="auto"/>
          <w:sz w:val="28"/>
          <w:szCs w:val="28"/>
        </w:rPr>
        <w:t xml:space="preserve">                 </w:t>
      </w:r>
      <w:r>
        <w:rPr>
          <w:rFonts w:hint="eastAsia" w:ascii="黑体" w:hAnsi="黑体" w:eastAsia="黑体" w:cs="黑体"/>
          <w:bCs/>
          <w:color w:val="auto"/>
          <w:sz w:val="28"/>
          <w:szCs w:val="28"/>
          <w:lang w:val="en-US" w:eastAsia="zh-CN"/>
        </w:rPr>
        <w:t xml:space="preserve"> </w:t>
      </w:r>
    </w:p>
    <w:tbl>
      <w:tblPr>
        <w:tblStyle w:val="5"/>
        <w:tblW w:w="9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665"/>
        <w:gridCol w:w="268"/>
        <w:gridCol w:w="3906"/>
        <w:gridCol w:w="1572"/>
        <w:gridCol w:w="974"/>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80" w:type="dxa"/>
            <w:gridSpan w:val="3"/>
            <w:noWrap w:val="0"/>
            <w:vAlign w:val="center"/>
          </w:tcPr>
          <w:p>
            <w:pPr>
              <w:spacing w:line="300" w:lineRule="exact"/>
              <w:jc w:val="center"/>
              <w:rPr>
                <w:rFonts w:ascii="宋体" w:cs="宋体"/>
                <w:color w:val="auto"/>
                <w:szCs w:val="21"/>
              </w:rPr>
            </w:pPr>
            <w:r>
              <w:rPr>
                <w:rFonts w:hint="eastAsia" w:ascii="宋体" w:hAnsi="宋体" w:cs="宋体"/>
                <w:color w:val="auto"/>
                <w:szCs w:val="21"/>
              </w:rPr>
              <w:t>工程名称</w:t>
            </w:r>
          </w:p>
        </w:tc>
        <w:tc>
          <w:tcPr>
            <w:tcW w:w="3906" w:type="dxa"/>
            <w:noWrap w:val="0"/>
            <w:vAlign w:val="center"/>
          </w:tcPr>
          <w:p>
            <w:pPr>
              <w:spacing w:line="300" w:lineRule="exact"/>
              <w:jc w:val="center"/>
              <w:rPr>
                <w:rFonts w:ascii="宋体" w:cs="宋体"/>
                <w:color w:val="auto"/>
                <w:szCs w:val="21"/>
              </w:rPr>
            </w:pPr>
          </w:p>
        </w:tc>
        <w:tc>
          <w:tcPr>
            <w:tcW w:w="1572" w:type="dxa"/>
            <w:noWrap w:val="0"/>
            <w:vAlign w:val="center"/>
          </w:tcPr>
          <w:p>
            <w:pPr>
              <w:spacing w:line="300" w:lineRule="exact"/>
              <w:jc w:val="center"/>
              <w:rPr>
                <w:rFonts w:ascii="宋体" w:cs="宋体"/>
                <w:color w:val="auto"/>
                <w:szCs w:val="21"/>
              </w:rPr>
            </w:pPr>
            <w:r>
              <w:rPr>
                <w:rFonts w:hint="eastAsia" w:ascii="宋体" w:hAnsi="宋体" w:cs="宋体"/>
                <w:color w:val="auto"/>
                <w:szCs w:val="21"/>
              </w:rPr>
              <w:t>检查专家</w:t>
            </w:r>
          </w:p>
        </w:tc>
        <w:tc>
          <w:tcPr>
            <w:tcW w:w="1948" w:type="dxa"/>
            <w:gridSpan w:val="2"/>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7" w:type="dxa"/>
            <w:vMerge w:val="restart"/>
            <w:noWrap w:val="0"/>
            <w:vAlign w:val="center"/>
          </w:tcPr>
          <w:p>
            <w:pPr>
              <w:spacing w:line="300" w:lineRule="exact"/>
              <w:jc w:val="center"/>
              <w:rPr>
                <w:rFonts w:ascii="宋体" w:cs="宋体"/>
                <w:color w:val="auto"/>
                <w:szCs w:val="21"/>
              </w:rPr>
            </w:pPr>
            <w:r>
              <w:rPr>
                <w:rFonts w:hint="eastAsia" w:ascii="宋体" w:hAnsi="宋体" w:cs="宋体"/>
                <w:color w:val="auto"/>
                <w:szCs w:val="21"/>
              </w:rPr>
              <w:t>一</w:t>
            </w:r>
          </w:p>
          <w:p>
            <w:pPr>
              <w:spacing w:line="300" w:lineRule="exact"/>
              <w:jc w:val="center"/>
              <w:rPr>
                <w:rFonts w:ascii="宋体" w:cs="宋体"/>
                <w:color w:val="auto"/>
                <w:szCs w:val="21"/>
              </w:rPr>
            </w:pPr>
            <w:r>
              <w:rPr>
                <w:rFonts w:hint="eastAsia" w:ascii="宋体" w:hAnsi="宋体" w:cs="宋体"/>
                <w:color w:val="auto"/>
                <w:szCs w:val="21"/>
              </w:rPr>
              <w:t>般</w:t>
            </w:r>
          </w:p>
          <w:p>
            <w:pPr>
              <w:spacing w:line="300" w:lineRule="exact"/>
              <w:jc w:val="center"/>
              <w:rPr>
                <w:rFonts w:ascii="宋体" w:cs="宋体"/>
                <w:color w:val="auto"/>
                <w:szCs w:val="21"/>
              </w:rPr>
            </w:pPr>
            <w:r>
              <w:rPr>
                <w:rFonts w:hint="eastAsia" w:ascii="宋体" w:hAnsi="宋体" w:cs="宋体"/>
                <w:color w:val="auto"/>
                <w:szCs w:val="21"/>
              </w:rPr>
              <w:t>项</w:t>
            </w:r>
          </w:p>
        </w:tc>
        <w:tc>
          <w:tcPr>
            <w:tcW w:w="4839" w:type="dxa"/>
            <w:gridSpan w:val="3"/>
            <w:noWrap w:val="0"/>
            <w:vAlign w:val="center"/>
          </w:tcPr>
          <w:p>
            <w:pPr>
              <w:spacing w:line="300" w:lineRule="exact"/>
              <w:jc w:val="center"/>
              <w:rPr>
                <w:rFonts w:ascii="宋体" w:cs="宋体"/>
                <w:color w:val="auto"/>
                <w:szCs w:val="21"/>
              </w:rPr>
            </w:pPr>
            <w:r>
              <w:rPr>
                <w:rFonts w:hint="eastAsia" w:ascii="宋体" w:hAnsi="宋体" w:cs="宋体"/>
                <w:color w:val="auto"/>
                <w:szCs w:val="21"/>
              </w:rPr>
              <w:t>要求</w:t>
            </w:r>
          </w:p>
        </w:tc>
        <w:tc>
          <w:tcPr>
            <w:tcW w:w="1572" w:type="dxa"/>
            <w:noWrap w:val="0"/>
            <w:vAlign w:val="center"/>
          </w:tcPr>
          <w:p>
            <w:pPr>
              <w:spacing w:line="300" w:lineRule="exact"/>
              <w:jc w:val="center"/>
              <w:rPr>
                <w:rFonts w:ascii="宋体" w:cs="宋体"/>
                <w:color w:val="auto"/>
                <w:szCs w:val="21"/>
              </w:rPr>
            </w:pPr>
            <w:r>
              <w:rPr>
                <w:rFonts w:hint="eastAsia" w:ascii="宋体" w:hAnsi="宋体" w:cs="宋体"/>
                <w:color w:val="auto"/>
                <w:szCs w:val="21"/>
              </w:rPr>
              <w:t>计分标准</w:t>
            </w:r>
          </w:p>
        </w:tc>
        <w:tc>
          <w:tcPr>
            <w:tcW w:w="974" w:type="dxa"/>
            <w:noWrap w:val="0"/>
            <w:vAlign w:val="center"/>
          </w:tcPr>
          <w:p>
            <w:pPr>
              <w:spacing w:line="300" w:lineRule="exact"/>
              <w:jc w:val="center"/>
              <w:rPr>
                <w:rFonts w:ascii="宋体" w:cs="宋体"/>
                <w:color w:val="auto"/>
                <w:szCs w:val="21"/>
              </w:rPr>
            </w:pPr>
            <w:r>
              <w:rPr>
                <w:rFonts w:hint="eastAsia" w:ascii="宋体" w:hAnsi="宋体" w:cs="宋体"/>
                <w:color w:val="auto"/>
                <w:szCs w:val="21"/>
              </w:rPr>
              <w:t>应得分</w:t>
            </w:r>
          </w:p>
        </w:tc>
        <w:tc>
          <w:tcPr>
            <w:tcW w:w="974" w:type="dxa"/>
            <w:noWrap w:val="0"/>
            <w:vAlign w:val="center"/>
          </w:tcPr>
          <w:p>
            <w:pPr>
              <w:spacing w:line="300" w:lineRule="exact"/>
              <w:jc w:val="center"/>
              <w:rPr>
                <w:rFonts w:ascii="宋体" w:cs="宋体"/>
                <w:color w:val="auto"/>
                <w:szCs w:val="21"/>
              </w:rPr>
            </w:pPr>
            <w:r>
              <w:rPr>
                <w:rFonts w:hint="eastAsia" w:ascii="宋体" w:hAnsi="宋体" w:cs="宋体"/>
                <w:color w:val="auto"/>
                <w:szCs w:val="21"/>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restart"/>
            <w:noWrap w:val="0"/>
            <w:vAlign w:val="center"/>
          </w:tcPr>
          <w:p>
            <w:pPr>
              <w:spacing w:line="300" w:lineRule="exact"/>
              <w:jc w:val="left"/>
              <w:rPr>
                <w:rFonts w:ascii="宋体" w:cs="宋体"/>
                <w:color w:val="auto"/>
                <w:szCs w:val="21"/>
              </w:rPr>
            </w:pPr>
            <w:r>
              <w:rPr>
                <w:rFonts w:hint="eastAsia" w:ascii="宋体" w:hAnsi="宋体" w:cs="宋体"/>
                <w:color w:val="auto"/>
                <w:szCs w:val="21"/>
              </w:rPr>
              <w:t>脚手架</w:t>
            </w:r>
          </w:p>
        </w:tc>
        <w:tc>
          <w:tcPr>
            <w:tcW w:w="4174" w:type="dxa"/>
            <w:gridSpan w:val="2"/>
            <w:noWrap w:val="0"/>
            <w:vAlign w:val="center"/>
          </w:tcPr>
          <w:p>
            <w:pPr>
              <w:numPr>
                <w:ilvl w:val="0"/>
                <w:numId w:val="9"/>
              </w:numPr>
              <w:spacing w:line="300" w:lineRule="exact"/>
              <w:ind w:firstLine="0"/>
              <w:jc w:val="left"/>
              <w:rPr>
                <w:rFonts w:ascii="宋体" w:cs="宋体"/>
                <w:color w:val="auto"/>
                <w:szCs w:val="21"/>
              </w:rPr>
            </w:pPr>
            <w:r>
              <w:rPr>
                <w:rFonts w:hint="eastAsia" w:ascii="宋体" w:cs="宋体"/>
                <w:color w:val="auto"/>
                <w:szCs w:val="21"/>
              </w:rPr>
              <w:t>脚手架基础，纵横向扫地杆按规范要求设置；</w:t>
            </w:r>
          </w:p>
        </w:tc>
        <w:tc>
          <w:tcPr>
            <w:tcW w:w="1572" w:type="dxa"/>
            <w:vMerge w:val="restart"/>
            <w:noWrap w:val="0"/>
            <w:vAlign w:val="center"/>
          </w:tcPr>
          <w:p>
            <w:pPr>
              <w:spacing w:line="300" w:lineRule="exact"/>
              <w:rPr>
                <w:rFonts w:ascii="宋体" w:cs="宋体"/>
                <w:color w:val="auto"/>
                <w:szCs w:val="21"/>
              </w:rPr>
            </w:pPr>
            <w:r>
              <w:rPr>
                <w:rFonts w:ascii="宋体" w:hAnsi="宋体" w:cs="宋体"/>
                <w:color w:val="auto"/>
                <w:szCs w:val="21"/>
              </w:rPr>
              <w:t>1.</w:t>
            </w:r>
            <w:r>
              <w:rPr>
                <w:rFonts w:hint="eastAsia" w:ascii="宋体" w:hAnsi="宋体" w:cs="宋体"/>
                <w:color w:val="auto"/>
                <w:szCs w:val="21"/>
              </w:rPr>
              <w:t>措施到位，满足标准要求得满分。</w:t>
            </w:r>
          </w:p>
          <w:p>
            <w:pPr>
              <w:spacing w:line="300" w:lineRule="exact"/>
              <w:rPr>
                <w:rFonts w:ascii="宋体" w:cs="宋体"/>
                <w:color w:val="auto"/>
                <w:szCs w:val="21"/>
              </w:rPr>
            </w:pPr>
            <w:r>
              <w:rPr>
                <w:rFonts w:ascii="宋体" w:hAnsi="宋体" w:cs="宋体"/>
                <w:color w:val="auto"/>
                <w:szCs w:val="21"/>
              </w:rPr>
              <w:t>2.</w:t>
            </w:r>
            <w:r>
              <w:rPr>
                <w:rFonts w:hint="eastAsia" w:ascii="宋体" w:hAnsi="宋体" w:cs="宋体"/>
                <w:color w:val="auto"/>
                <w:szCs w:val="21"/>
              </w:rPr>
              <w:t>措施基本到位，部分满足要求得分减半。</w:t>
            </w:r>
          </w:p>
          <w:p>
            <w:pPr>
              <w:spacing w:line="300" w:lineRule="exact"/>
              <w:jc w:val="left"/>
              <w:rPr>
                <w:rFonts w:ascii="宋体" w:cs="宋体"/>
                <w:color w:val="auto"/>
                <w:szCs w:val="21"/>
              </w:rPr>
            </w:pPr>
            <w:r>
              <w:rPr>
                <w:rFonts w:ascii="宋体" w:hAnsi="宋体" w:cs="宋体"/>
                <w:color w:val="auto"/>
                <w:szCs w:val="21"/>
              </w:rPr>
              <w:t>3.</w:t>
            </w:r>
            <w:r>
              <w:rPr>
                <w:rFonts w:hint="eastAsia" w:ascii="宋体" w:hAnsi="宋体" w:cs="宋体"/>
                <w:color w:val="auto"/>
                <w:szCs w:val="21"/>
              </w:rPr>
              <w:t>措施不到位，不满足要求得</w:t>
            </w:r>
            <w:r>
              <w:rPr>
                <w:rFonts w:ascii="宋体" w:cs="宋体"/>
                <w:color w:val="auto"/>
                <w:szCs w:val="21"/>
              </w:rPr>
              <w:t>0</w:t>
            </w:r>
            <w:r>
              <w:rPr>
                <w:rFonts w:hint="eastAsia" w:ascii="宋体" w:hAnsi="宋体" w:cs="宋体"/>
                <w:color w:val="auto"/>
                <w:szCs w:val="21"/>
              </w:rPr>
              <w:t>分</w:t>
            </w:r>
          </w:p>
        </w:tc>
        <w:tc>
          <w:tcPr>
            <w:tcW w:w="974" w:type="dxa"/>
            <w:noWrap w:val="0"/>
            <w:vAlign w:val="center"/>
          </w:tcPr>
          <w:p>
            <w:pPr>
              <w:spacing w:line="300" w:lineRule="exact"/>
              <w:jc w:val="center"/>
              <w:rPr>
                <w:rFonts w:ascii="宋体" w:cs="宋体"/>
                <w:color w:val="auto"/>
                <w:szCs w:val="21"/>
              </w:rPr>
            </w:pPr>
            <w:r>
              <w:rPr>
                <w:rFonts w:ascii="宋体" w:hAns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9"/>
              </w:numPr>
              <w:spacing w:line="300" w:lineRule="exact"/>
              <w:ind w:firstLine="0"/>
              <w:jc w:val="left"/>
              <w:rPr>
                <w:rFonts w:ascii="宋体" w:cs="宋体"/>
                <w:color w:val="auto"/>
                <w:szCs w:val="21"/>
              </w:rPr>
            </w:pPr>
            <w:r>
              <w:rPr>
                <w:rFonts w:hint="eastAsia" w:ascii="宋体" w:cs="宋体"/>
                <w:color w:val="auto"/>
                <w:szCs w:val="21"/>
              </w:rPr>
              <w:t>架体基础设置排水措施，保持排水畅通无积水；</w:t>
            </w:r>
          </w:p>
        </w:tc>
        <w:tc>
          <w:tcPr>
            <w:tcW w:w="1572" w:type="dxa"/>
            <w:vMerge w:val="continue"/>
            <w:noWrap w:val="0"/>
            <w:vAlign w:val="center"/>
          </w:tcPr>
          <w:p>
            <w:pPr>
              <w:numPr>
                <w:ilvl w:val="0"/>
                <w:numId w:val="6"/>
              </w:numPr>
              <w:spacing w:line="300" w:lineRule="exact"/>
              <w:ind w:firstLine="0"/>
              <w:rPr>
                <w:rFonts w:ascii="宋体" w:cs="宋体"/>
                <w:color w:val="auto"/>
                <w:szCs w:val="21"/>
              </w:rPr>
            </w:pPr>
          </w:p>
        </w:tc>
        <w:tc>
          <w:tcPr>
            <w:tcW w:w="974" w:type="dxa"/>
            <w:noWrap w:val="0"/>
            <w:vAlign w:val="center"/>
          </w:tcPr>
          <w:p>
            <w:pPr>
              <w:spacing w:line="300" w:lineRule="exact"/>
              <w:jc w:val="center"/>
              <w:rPr>
                <w:rFonts w:ascii="宋体" w:hAnsi="宋体" w:cs="宋体"/>
                <w:color w:val="auto"/>
                <w:szCs w:val="21"/>
              </w:rPr>
            </w:pPr>
            <w:r>
              <w:rPr>
                <w:rFonts w:ascii="宋体" w:hAns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9"/>
              </w:numPr>
              <w:spacing w:line="300" w:lineRule="exact"/>
              <w:ind w:firstLine="0"/>
              <w:jc w:val="left"/>
              <w:rPr>
                <w:rFonts w:ascii="宋体" w:cs="宋体"/>
                <w:color w:val="auto"/>
                <w:szCs w:val="21"/>
              </w:rPr>
            </w:pPr>
            <w:r>
              <w:rPr>
                <w:rFonts w:hint="eastAsia" w:ascii="宋体" w:hAnsi="宋体" w:cs="宋体"/>
                <w:color w:val="auto"/>
                <w:szCs w:val="21"/>
              </w:rPr>
              <w:t>脚手架立杆无悬空，转角等部位立杆无缺失；</w:t>
            </w:r>
          </w:p>
        </w:tc>
        <w:tc>
          <w:tcPr>
            <w:tcW w:w="1572" w:type="dxa"/>
            <w:vMerge w:val="continue"/>
            <w:noWrap w:val="0"/>
            <w:vAlign w:val="center"/>
          </w:tcPr>
          <w:p>
            <w:pPr>
              <w:spacing w:line="300" w:lineRule="exact"/>
              <w:rPr>
                <w:rFonts w:ascii="宋体" w:cs="宋体"/>
                <w:color w:val="auto"/>
                <w:szCs w:val="21"/>
              </w:rPr>
            </w:pPr>
          </w:p>
        </w:tc>
        <w:tc>
          <w:tcPr>
            <w:tcW w:w="974" w:type="dxa"/>
            <w:noWrap w:val="0"/>
            <w:vAlign w:val="center"/>
          </w:tcPr>
          <w:p>
            <w:pPr>
              <w:spacing w:line="300" w:lineRule="exact"/>
              <w:jc w:val="center"/>
              <w:rPr>
                <w:rFonts w:ascii="宋体" w:cs="宋体"/>
                <w:color w:val="auto"/>
                <w:szCs w:val="21"/>
              </w:rPr>
            </w:pPr>
            <w:r>
              <w:rPr>
                <w:rFonts w:asci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9"/>
              </w:numPr>
              <w:spacing w:line="300" w:lineRule="exact"/>
              <w:ind w:firstLine="0"/>
              <w:jc w:val="left"/>
              <w:rPr>
                <w:rFonts w:hint="eastAsia" w:ascii="宋体" w:hAnsi="宋体" w:cs="宋体"/>
                <w:color w:val="auto"/>
                <w:szCs w:val="21"/>
              </w:rPr>
            </w:pPr>
            <w:r>
              <w:rPr>
                <w:rFonts w:hint="eastAsia" w:ascii="宋体" w:hAnsi="宋体" w:cs="宋体"/>
                <w:color w:val="auto"/>
                <w:szCs w:val="21"/>
              </w:rPr>
              <w:t>脚手架钢管做防锈处理，无弯曲、变形、锈蚀等；</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hAnsi="宋体" w:cs="宋体"/>
                <w:color w:val="auto"/>
                <w:szCs w:val="21"/>
              </w:rPr>
            </w:pPr>
            <w:r>
              <w:rPr>
                <w:rFonts w:hint="eastAsia" w:ascii="宋体" w:hAns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9"/>
              </w:numPr>
              <w:spacing w:line="300" w:lineRule="exact"/>
              <w:ind w:firstLine="0"/>
              <w:jc w:val="left"/>
              <w:rPr>
                <w:rFonts w:ascii="宋体" w:cs="宋体"/>
                <w:color w:val="auto"/>
                <w:szCs w:val="21"/>
              </w:rPr>
            </w:pPr>
            <w:r>
              <w:rPr>
                <w:rFonts w:hint="eastAsia" w:ascii="宋体" w:hAnsi="宋体" w:cs="宋体"/>
                <w:color w:val="auto"/>
                <w:szCs w:val="21"/>
              </w:rPr>
              <w:t>剪刀撑、连墙件按规范要求设置；</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cs="宋体"/>
                <w:color w:val="auto"/>
                <w:szCs w:val="21"/>
              </w:rPr>
            </w:pPr>
            <w:r>
              <w:rPr>
                <w:rFonts w:ascii="宋体" w:hAnsi="宋体" w:cs="宋体"/>
                <w:color w:val="auto"/>
                <w:szCs w:val="21"/>
              </w:rPr>
              <w:t>4</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9"/>
              </w:numPr>
              <w:spacing w:line="300" w:lineRule="exact"/>
              <w:ind w:firstLine="0"/>
              <w:jc w:val="left"/>
              <w:rPr>
                <w:rFonts w:hint="eastAsia" w:ascii="宋体" w:hAnsi="宋体" w:cs="宋体"/>
                <w:color w:val="auto"/>
                <w:szCs w:val="21"/>
              </w:rPr>
            </w:pPr>
            <w:r>
              <w:rPr>
                <w:rFonts w:hint="eastAsia" w:ascii="宋体" w:hAnsi="宋体" w:cs="宋体"/>
                <w:color w:val="auto"/>
                <w:szCs w:val="21"/>
              </w:rPr>
              <w:t>除顶层顶步外立杆对接按规范要求设置；</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hAnsi="宋体" w:cs="宋体"/>
                <w:color w:val="auto"/>
                <w:szCs w:val="21"/>
              </w:rPr>
            </w:pPr>
            <w:r>
              <w:rPr>
                <w:rFonts w:hint="eastAsia" w:ascii="宋体" w:hAnsi="宋体" w:cs="宋体"/>
                <w:color w:val="auto"/>
                <w:szCs w:val="21"/>
              </w:rPr>
              <w:t>1</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9"/>
              </w:numPr>
              <w:spacing w:line="300" w:lineRule="exact"/>
              <w:ind w:firstLine="0"/>
              <w:jc w:val="left"/>
              <w:rPr>
                <w:rFonts w:hint="eastAsia" w:ascii="宋体" w:hAnsi="宋体" w:cs="宋体"/>
                <w:color w:val="auto"/>
                <w:szCs w:val="21"/>
              </w:rPr>
            </w:pPr>
            <w:r>
              <w:rPr>
                <w:rFonts w:hint="eastAsia" w:ascii="宋体" w:hAnsi="宋体" w:cs="宋体"/>
                <w:color w:val="auto"/>
                <w:szCs w:val="21"/>
              </w:rPr>
              <w:t>脚手架分段搭设，分段验收并挂设验收合格牌；验收内容进行量化；</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hAnsi="宋体" w:cs="宋体"/>
                <w:color w:val="auto"/>
                <w:szCs w:val="21"/>
              </w:rPr>
            </w:pPr>
            <w:r>
              <w:rPr>
                <w:rFonts w:hint="eastAsia" w:ascii="宋体" w:hAns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9"/>
              </w:numPr>
              <w:spacing w:line="300" w:lineRule="exact"/>
              <w:ind w:firstLine="0"/>
              <w:jc w:val="left"/>
              <w:rPr>
                <w:rFonts w:ascii="宋体" w:cs="宋体"/>
                <w:color w:val="auto"/>
                <w:szCs w:val="21"/>
              </w:rPr>
            </w:pPr>
            <w:r>
              <w:rPr>
                <w:rFonts w:hint="eastAsia" w:ascii="宋体" w:hAnsi="宋体" w:cs="宋体"/>
                <w:color w:val="auto"/>
                <w:szCs w:val="21"/>
              </w:rPr>
              <w:t>脚手架高于施工面（点）一步架或周边防护到位；</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cs="宋体"/>
                <w:color w:val="auto"/>
                <w:szCs w:val="21"/>
              </w:rPr>
            </w:pPr>
            <w:r>
              <w:rPr>
                <w:rFonts w:ascii="宋体" w:hAnsi="宋体" w:cs="宋体"/>
                <w:color w:val="auto"/>
                <w:szCs w:val="21"/>
              </w:rPr>
              <w:t>1</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9"/>
              </w:numPr>
              <w:spacing w:line="300" w:lineRule="exact"/>
              <w:ind w:firstLine="0"/>
              <w:jc w:val="left"/>
              <w:rPr>
                <w:rFonts w:hint="eastAsia" w:ascii="宋体" w:hAnsi="宋体" w:cs="宋体"/>
                <w:color w:val="auto"/>
                <w:szCs w:val="21"/>
              </w:rPr>
            </w:pPr>
            <w:r>
              <w:rPr>
                <w:rFonts w:hint="eastAsia" w:ascii="宋体" w:hAnsi="宋体" w:cs="宋体"/>
                <w:color w:val="auto"/>
                <w:szCs w:val="21"/>
              </w:rPr>
              <w:t>脚手架上下人通道按规范要求设置；</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hAnsi="宋体" w:cs="宋体"/>
                <w:color w:val="auto"/>
                <w:szCs w:val="21"/>
              </w:rPr>
            </w:pPr>
            <w:r>
              <w:rPr>
                <w:rFonts w:hint="eastAsia" w:ascii="宋体" w:hAns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9"/>
              </w:numPr>
              <w:spacing w:line="300" w:lineRule="exact"/>
              <w:ind w:firstLine="0"/>
              <w:jc w:val="left"/>
              <w:rPr>
                <w:rFonts w:hint="eastAsia" w:ascii="宋体" w:hAnsi="宋体" w:cs="宋体"/>
                <w:color w:val="auto"/>
                <w:szCs w:val="21"/>
              </w:rPr>
            </w:pPr>
            <w:r>
              <w:rPr>
                <w:rFonts w:hint="eastAsia" w:ascii="宋体" w:hAnsi="宋体" w:cs="宋体"/>
                <w:color w:val="auto"/>
                <w:szCs w:val="21"/>
              </w:rPr>
              <w:t>悬挑钢梁及钢丝绳按规范要求设置；</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hAnsi="宋体" w:cs="宋体"/>
                <w:color w:val="auto"/>
                <w:szCs w:val="21"/>
              </w:rPr>
            </w:pPr>
            <w:r>
              <w:rPr>
                <w:rFonts w:hint="eastAsia" w:ascii="宋体" w:hAns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9"/>
              </w:numPr>
              <w:spacing w:line="300" w:lineRule="exact"/>
              <w:ind w:firstLine="0"/>
              <w:jc w:val="left"/>
              <w:rPr>
                <w:rFonts w:ascii="宋体" w:cs="宋体"/>
                <w:color w:val="auto"/>
                <w:szCs w:val="21"/>
              </w:rPr>
            </w:pPr>
            <w:r>
              <w:rPr>
                <w:rFonts w:hint="eastAsia" w:ascii="宋体" w:hAnsi="宋体" w:cs="宋体"/>
                <w:color w:val="auto"/>
                <w:szCs w:val="21"/>
              </w:rPr>
              <w:t>悬挑首步采取硬隔离封闭措施；</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cs="宋体"/>
                <w:color w:val="auto"/>
                <w:szCs w:val="21"/>
              </w:rPr>
            </w:pPr>
            <w:r>
              <w:rPr>
                <w:rFonts w:ascii="宋体" w:hAns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9"/>
              </w:numPr>
              <w:spacing w:line="300" w:lineRule="exact"/>
              <w:ind w:firstLine="0"/>
              <w:jc w:val="left"/>
              <w:rPr>
                <w:rFonts w:ascii="宋体" w:cs="宋体"/>
                <w:color w:val="auto"/>
                <w:szCs w:val="21"/>
              </w:rPr>
            </w:pPr>
            <w:r>
              <w:rPr>
                <w:rFonts w:hint="eastAsia" w:ascii="宋体" w:hAnsi="宋体" w:cs="宋体"/>
                <w:color w:val="auto"/>
                <w:szCs w:val="21"/>
              </w:rPr>
              <w:t>脚手架层间隔离措施到位，作业层脚手板满铺，固定稳固，无探头板；</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cs="宋体"/>
                <w:color w:val="auto"/>
                <w:szCs w:val="21"/>
              </w:rPr>
            </w:pPr>
            <w:r>
              <w:rPr>
                <w:rFonts w:ascii="宋体" w:hAns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9"/>
              </w:numPr>
              <w:spacing w:line="300" w:lineRule="exact"/>
              <w:ind w:firstLine="0"/>
              <w:jc w:val="left"/>
              <w:rPr>
                <w:rFonts w:ascii="宋体" w:cs="宋体"/>
                <w:color w:val="auto"/>
                <w:szCs w:val="21"/>
              </w:rPr>
            </w:pPr>
            <w:r>
              <w:rPr>
                <w:rFonts w:hint="eastAsia" w:ascii="宋体" w:hAnsi="宋体" w:cs="宋体"/>
                <w:color w:val="auto"/>
                <w:szCs w:val="21"/>
              </w:rPr>
              <w:t>架体外侧设置密目式安全网封闭，安全网为阻燃型；</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cs="宋体"/>
                <w:color w:val="auto"/>
                <w:szCs w:val="21"/>
              </w:rPr>
            </w:pPr>
            <w:r>
              <w:rPr>
                <w:rFonts w:ascii="宋体" w:hAns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9"/>
              </w:numPr>
              <w:spacing w:line="300" w:lineRule="exact"/>
              <w:ind w:firstLine="0"/>
              <w:jc w:val="left"/>
              <w:rPr>
                <w:rFonts w:ascii="宋体" w:cs="宋体"/>
                <w:color w:val="auto"/>
                <w:szCs w:val="21"/>
              </w:rPr>
            </w:pPr>
            <w:r>
              <w:rPr>
                <w:rFonts w:hint="eastAsia" w:ascii="宋体" w:hAnsi="宋体" w:cs="宋体"/>
                <w:color w:val="auto"/>
                <w:szCs w:val="21"/>
              </w:rPr>
              <w:t>脚手架顶端栏杆高于女儿墙上端</w:t>
            </w:r>
            <w:r>
              <w:rPr>
                <w:rFonts w:ascii="宋体" w:hAnsi="宋体" w:cs="宋体"/>
                <w:color w:val="auto"/>
                <w:szCs w:val="21"/>
              </w:rPr>
              <w:t>1m</w:t>
            </w:r>
            <w:r>
              <w:rPr>
                <w:rFonts w:hint="eastAsia" w:ascii="宋体" w:hAnsi="宋体" w:cs="宋体"/>
                <w:color w:val="auto"/>
                <w:szCs w:val="21"/>
              </w:rPr>
              <w:t>，高出檐口上端</w:t>
            </w:r>
            <w:r>
              <w:rPr>
                <w:rFonts w:ascii="宋体" w:hAnsi="宋体" w:cs="宋体"/>
                <w:color w:val="auto"/>
                <w:szCs w:val="21"/>
              </w:rPr>
              <w:t>1.5m</w:t>
            </w:r>
            <w:r>
              <w:rPr>
                <w:rFonts w:hint="eastAsia" w:ascii="宋体" w:hAnsi="宋体" w:cs="宋体"/>
                <w:color w:val="auto"/>
                <w:szCs w:val="21"/>
              </w:rPr>
              <w:t>；</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cs="宋体"/>
                <w:color w:val="auto"/>
                <w:szCs w:val="21"/>
              </w:rPr>
            </w:pPr>
            <w:r>
              <w:rPr>
                <w:rFonts w:ascii="宋体" w:hAnsi="宋体" w:cs="宋体"/>
                <w:color w:val="auto"/>
                <w:szCs w:val="21"/>
              </w:rPr>
              <w:t>1</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9"/>
              </w:numPr>
              <w:spacing w:line="300" w:lineRule="exact"/>
              <w:ind w:firstLine="0"/>
              <w:jc w:val="left"/>
              <w:rPr>
                <w:rFonts w:ascii="宋体" w:cs="宋体"/>
                <w:b/>
                <w:color w:val="auto"/>
                <w:szCs w:val="21"/>
              </w:rPr>
            </w:pPr>
            <w:r>
              <w:rPr>
                <w:rFonts w:hint="eastAsia" w:ascii="宋体" w:hAnsi="宋体" w:cs="宋体"/>
                <w:color w:val="auto"/>
                <w:szCs w:val="21"/>
              </w:rPr>
              <w:t>脚手架与建筑物之间按规定进行封闭；</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cs="宋体"/>
                <w:color w:val="auto"/>
                <w:szCs w:val="21"/>
              </w:rPr>
            </w:pPr>
            <w:r>
              <w:rPr>
                <w:rFonts w:asci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9"/>
              </w:numPr>
              <w:spacing w:line="300" w:lineRule="exact"/>
              <w:ind w:firstLine="0"/>
              <w:jc w:val="left"/>
              <w:rPr>
                <w:rFonts w:ascii="宋体" w:cs="宋体"/>
                <w:color w:val="auto"/>
                <w:szCs w:val="21"/>
              </w:rPr>
            </w:pPr>
            <w:r>
              <w:rPr>
                <w:rFonts w:hint="eastAsia" w:ascii="宋体" w:hAnsi="宋体" w:cs="宋体"/>
                <w:color w:val="auto"/>
                <w:szCs w:val="21"/>
              </w:rPr>
              <w:t>架体主要构配件有质量证明和检验报告；</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cs="宋体"/>
                <w:color w:val="auto"/>
                <w:szCs w:val="21"/>
              </w:rPr>
            </w:pPr>
            <w:r>
              <w:rPr>
                <w:rFonts w:asci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restart"/>
            <w:noWrap w:val="0"/>
            <w:vAlign w:val="center"/>
          </w:tcPr>
          <w:p>
            <w:pPr>
              <w:spacing w:line="300" w:lineRule="exact"/>
              <w:jc w:val="left"/>
              <w:rPr>
                <w:rFonts w:ascii="宋体" w:cs="宋体"/>
                <w:i/>
                <w:color w:val="auto"/>
                <w:szCs w:val="21"/>
                <w:u w:val="single"/>
              </w:rPr>
            </w:pPr>
            <w:r>
              <w:rPr>
                <w:rFonts w:hint="eastAsia" w:ascii="宋体" w:hAnsi="宋体" w:cs="宋体"/>
                <w:color w:val="auto"/>
                <w:szCs w:val="21"/>
              </w:rPr>
              <w:t>模板工程</w:t>
            </w:r>
          </w:p>
        </w:tc>
        <w:tc>
          <w:tcPr>
            <w:tcW w:w="4174" w:type="dxa"/>
            <w:gridSpan w:val="2"/>
            <w:noWrap w:val="0"/>
            <w:vAlign w:val="center"/>
          </w:tcPr>
          <w:p>
            <w:pPr>
              <w:spacing w:line="300" w:lineRule="exact"/>
              <w:jc w:val="left"/>
              <w:rPr>
                <w:rFonts w:ascii="宋体" w:cs="宋体"/>
                <w:i/>
                <w:color w:val="auto"/>
                <w:szCs w:val="21"/>
                <w:u w:val="single"/>
              </w:rPr>
            </w:pPr>
            <w:r>
              <w:rPr>
                <w:rFonts w:hint="eastAsia" w:ascii="宋体" w:hAnsi="宋体" w:cs="宋体"/>
                <w:color w:val="auto"/>
                <w:szCs w:val="21"/>
              </w:rPr>
              <w:t>1.现场支模架按专项施工方案执行；</w:t>
            </w:r>
          </w:p>
        </w:tc>
        <w:tc>
          <w:tcPr>
            <w:tcW w:w="1572" w:type="dxa"/>
            <w:vMerge w:val="continue"/>
            <w:noWrap w:val="0"/>
            <w:vAlign w:val="center"/>
          </w:tcPr>
          <w:p>
            <w:pPr>
              <w:spacing w:line="300" w:lineRule="exact"/>
              <w:jc w:val="left"/>
              <w:rPr>
                <w:rFonts w:ascii="宋体" w:cs="宋体"/>
                <w:i/>
                <w:color w:val="auto"/>
                <w:szCs w:val="21"/>
                <w:u w:val="single"/>
              </w:rPr>
            </w:pPr>
          </w:p>
        </w:tc>
        <w:tc>
          <w:tcPr>
            <w:tcW w:w="974" w:type="dxa"/>
            <w:noWrap w:val="0"/>
            <w:vAlign w:val="center"/>
          </w:tcPr>
          <w:p>
            <w:pPr>
              <w:spacing w:line="300" w:lineRule="exact"/>
              <w:jc w:val="center"/>
              <w:rPr>
                <w:rFonts w:ascii="宋体" w:cs="宋体"/>
                <w:i/>
                <w:color w:val="auto"/>
                <w:szCs w:val="21"/>
                <w:u w:val="single"/>
              </w:rPr>
            </w:pPr>
            <w:r>
              <w:rPr>
                <w:rFonts w:ascii="宋体" w:hAnsi="宋体" w:cs="宋体"/>
                <w:color w:val="auto"/>
                <w:szCs w:val="21"/>
              </w:rPr>
              <w:t>4</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i/>
                <w:color w:val="auto"/>
                <w:szCs w:val="21"/>
                <w:u w:val="single"/>
              </w:rPr>
            </w:pPr>
          </w:p>
        </w:tc>
        <w:tc>
          <w:tcPr>
            <w:tcW w:w="4174" w:type="dxa"/>
            <w:gridSpan w:val="2"/>
            <w:noWrap w:val="0"/>
            <w:vAlign w:val="center"/>
          </w:tcPr>
          <w:p>
            <w:pPr>
              <w:spacing w:line="300" w:lineRule="exact"/>
              <w:jc w:val="left"/>
              <w:rPr>
                <w:rFonts w:ascii="宋体" w:cs="宋体"/>
                <w:i/>
                <w:color w:val="auto"/>
                <w:szCs w:val="21"/>
                <w:u w:val="single"/>
              </w:rPr>
            </w:pPr>
            <w:r>
              <w:rPr>
                <w:rFonts w:hint="eastAsia" w:ascii="宋体" w:hAnsi="宋体" w:cs="宋体"/>
                <w:color w:val="auto"/>
                <w:szCs w:val="21"/>
              </w:rPr>
              <w:t>2.立杆基础处理坚实平整，承载力符合方案要求；</w:t>
            </w:r>
          </w:p>
        </w:tc>
        <w:tc>
          <w:tcPr>
            <w:tcW w:w="1572" w:type="dxa"/>
            <w:vMerge w:val="continue"/>
            <w:noWrap w:val="0"/>
            <w:vAlign w:val="center"/>
          </w:tcPr>
          <w:p>
            <w:pPr>
              <w:spacing w:line="300" w:lineRule="exact"/>
              <w:jc w:val="left"/>
              <w:rPr>
                <w:rFonts w:ascii="宋体" w:cs="宋体"/>
                <w:i/>
                <w:color w:val="auto"/>
                <w:szCs w:val="21"/>
                <w:u w:val="single"/>
              </w:rPr>
            </w:pPr>
          </w:p>
        </w:tc>
        <w:tc>
          <w:tcPr>
            <w:tcW w:w="974" w:type="dxa"/>
            <w:noWrap w:val="0"/>
            <w:vAlign w:val="center"/>
          </w:tcPr>
          <w:p>
            <w:pPr>
              <w:spacing w:line="300" w:lineRule="exact"/>
              <w:jc w:val="center"/>
              <w:rPr>
                <w:rFonts w:ascii="宋体" w:cs="宋体"/>
                <w:i/>
                <w:color w:val="auto"/>
                <w:szCs w:val="21"/>
                <w:u w:val="single"/>
              </w:rPr>
            </w:pPr>
            <w:r>
              <w:rPr>
                <w:rFonts w:ascii="宋体" w:hAnsi="宋体" w:cs="宋体"/>
                <w:color w:val="auto"/>
                <w:szCs w:val="21"/>
              </w:rPr>
              <w:t>3</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i/>
                <w:color w:val="auto"/>
                <w:szCs w:val="21"/>
                <w:u w:val="single"/>
              </w:rPr>
            </w:pPr>
          </w:p>
        </w:tc>
        <w:tc>
          <w:tcPr>
            <w:tcW w:w="4174" w:type="dxa"/>
            <w:gridSpan w:val="2"/>
            <w:noWrap w:val="0"/>
            <w:vAlign w:val="center"/>
          </w:tcPr>
          <w:p>
            <w:pPr>
              <w:spacing w:line="300" w:lineRule="exact"/>
              <w:jc w:val="left"/>
              <w:rPr>
                <w:rFonts w:ascii="宋体" w:cs="宋体"/>
                <w:i/>
                <w:color w:val="auto"/>
                <w:szCs w:val="21"/>
                <w:u w:val="single"/>
              </w:rPr>
            </w:pPr>
            <w:r>
              <w:rPr>
                <w:rFonts w:hint="eastAsia" w:ascii="宋体" w:hAnsi="宋体" w:cs="宋体"/>
                <w:color w:val="auto"/>
                <w:szCs w:val="21"/>
              </w:rPr>
              <w:t>3.纵横向扫地杆、水平杆、剪刀撑等符合规范和方案要求；</w:t>
            </w:r>
          </w:p>
        </w:tc>
        <w:tc>
          <w:tcPr>
            <w:tcW w:w="1572" w:type="dxa"/>
            <w:vMerge w:val="continue"/>
            <w:noWrap w:val="0"/>
            <w:vAlign w:val="center"/>
          </w:tcPr>
          <w:p>
            <w:pPr>
              <w:spacing w:line="300" w:lineRule="exact"/>
              <w:jc w:val="left"/>
              <w:rPr>
                <w:rFonts w:ascii="宋体" w:cs="宋体"/>
                <w:i/>
                <w:color w:val="auto"/>
                <w:szCs w:val="21"/>
                <w:u w:val="single"/>
              </w:rPr>
            </w:pPr>
          </w:p>
        </w:tc>
        <w:tc>
          <w:tcPr>
            <w:tcW w:w="974" w:type="dxa"/>
            <w:noWrap w:val="0"/>
            <w:vAlign w:val="center"/>
          </w:tcPr>
          <w:p>
            <w:pPr>
              <w:spacing w:line="300" w:lineRule="exact"/>
              <w:jc w:val="center"/>
              <w:rPr>
                <w:rFonts w:ascii="宋体" w:cs="宋体"/>
                <w:i/>
                <w:color w:val="auto"/>
                <w:szCs w:val="21"/>
                <w:u w:val="single"/>
              </w:rPr>
            </w:pPr>
            <w:r>
              <w:rPr>
                <w:rFonts w:ascii="宋体" w:hAns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i/>
                <w:color w:val="auto"/>
                <w:szCs w:val="21"/>
                <w:u w:val="single"/>
              </w:rPr>
            </w:pPr>
          </w:p>
        </w:tc>
        <w:tc>
          <w:tcPr>
            <w:tcW w:w="4174" w:type="dxa"/>
            <w:gridSpan w:val="2"/>
            <w:noWrap w:val="0"/>
            <w:vAlign w:val="center"/>
          </w:tcPr>
          <w:p>
            <w:pPr>
              <w:spacing w:line="300" w:lineRule="exact"/>
              <w:jc w:val="left"/>
              <w:rPr>
                <w:rFonts w:hint="eastAsia" w:ascii="宋体" w:hAnsi="宋体" w:cs="宋体"/>
                <w:color w:val="auto"/>
                <w:szCs w:val="21"/>
              </w:rPr>
            </w:pPr>
            <w:r>
              <w:rPr>
                <w:rFonts w:hint="eastAsia" w:ascii="宋体" w:hAnsi="宋体" w:cs="宋体"/>
                <w:color w:val="auto"/>
                <w:szCs w:val="21"/>
              </w:rPr>
              <w:t>4. 支模架不得与外脚手架连结。</w:t>
            </w:r>
          </w:p>
        </w:tc>
        <w:tc>
          <w:tcPr>
            <w:tcW w:w="1572" w:type="dxa"/>
            <w:vMerge w:val="continue"/>
            <w:noWrap w:val="0"/>
            <w:vAlign w:val="center"/>
          </w:tcPr>
          <w:p>
            <w:pPr>
              <w:spacing w:line="300" w:lineRule="exact"/>
              <w:jc w:val="left"/>
              <w:rPr>
                <w:rFonts w:ascii="宋体" w:cs="宋体"/>
                <w:i/>
                <w:color w:val="auto"/>
                <w:szCs w:val="21"/>
                <w:u w:val="single"/>
              </w:rPr>
            </w:pPr>
          </w:p>
        </w:tc>
        <w:tc>
          <w:tcPr>
            <w:tcW w:w="974" w:type="dxa"/>
            <w:noWrap w:val="0"/>
            <w:vAlign w:val="center"/>
          </w:tcPr>
          <w:p>
            <w:pPr>
              <w:spacing w:line="300" w:lineRule="exact"/>
              <w:jc w:val="center"/>
              <w:rPr>
                <w:rFonts w:ascii="宋体" w:hAnsi="宋体" w:cs="宋体"/>
                <w:color w:val="auto"/>
                <w:szCs w:val="21"/>
              </w:rPr>
            </w:pPr>
            <w:r>
              <w:rPr>
                <w:rFonts w:hint="eastAsia" w:ascii="宋体" w:hAnsi="宋体" w:cs="宋体"/>
                <w:color w:val="auto"/>
                <w:szCs w:val="21"/>
              </w:rPr>
              <w:t>1</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restart"/>
            <w:noWrap w:val="0"/>
            <w:vAlign w:val="center"/>
          </w:tcPr>
          <w:p>
            <w:pPr>
              <w:spacing w:line="300" w:lineRule="exact"/>
              <w:jc w:val="left"/>
              <w:rPr>
                <w:rFonts w:ascii="宋体" w:cs="宋体"/>
                <w:color w:val="auto"/>
                <w:szCs w:val="21"/>
              </w:rPr>
            </w:pPr>
            <w:r>
              <w:rPr>
                <w:rFonts w:hint="eastAsia" w:ascii="宋体" w:hAnsi="宋体" w:cs="宋体"/>
                <w:color w:val="auto"/>
                <w:szCs w:val="21"/>
              </w:rPr>
              <w:t>高处作业及安全防护设施</w:t>
            </w:r>
          </w:p>
        </w:tc>
        <w:tc>
          <w:tcPr>
            <w:tcW w:w="4174" w:type="dxa"/>
            <w:gridSpan w:val="2"/>
            <w:noWrap w:val="0"/>
            <w:vAlign w:val="center"/>
          </w:tcPr>
          <w:p>
            <w:pPr>
              <w:numPr>
                <w:ilvl w:val="0"/>
                <w:numId w:val="10"/>
              </w:numPr>
              <w:spacing w:line="300" w:lineRule="exact"/>
              <w:ind w:firstLine="0"/>
              <w:jc w:val="left"/>
              <w:rPr>
                <w:rFonts w:ascii="宋体" w:cs="宋体"/>
                <w:color w:val="auto"/>
                <w:szCs w:val="21"/>
              </w:rPr>
            </w:pPr>
            <w:r>
              <w:rPr>
                <w:rFonts w:hint="eastAsia" w:ascii="宋体" w:hAnsi="宋体" w:cs="宋体"/>
                <w:color w:val="auto"/>
                <w:szCs w:val="21"/>
              </w:rPr>
              <w:t>电梯井防护门按规范要求设置；电梯井内每层设置硬质材料隔离；</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cs="宋体"/>
                <w:color w:val="auto"/>
                <w:szCs w:val="21"/>
              </w:rPr>
            </w:pPr>
            <w:r>
              <w:rPr>
                <w:rFonts w:hint="eastAsia" w:ascii="宋体" w:hAns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10"/>
              </w:numPr>
              <w:spacing w:line="300" w:lineRule="exact"/>
              <w:ind w:firstLine="0"/>
              <w:jc w:val="left"/>
              <w:rPr>
                <w:rFonts w:ascii="宋体" w:cs="宋体"/>
                <w:color w:val="auto"/>
                <w:szCs w:val="21"/>
              </w:rPr>
            </w:pPr>
            <w:r>
              <w:rPr>
                <w:rFonts w:hint="eastAsia" w:ascii="宋体" w:hAnsi="宋体" w:cs="宋体"/>
                <w:color w:val="auto"/>
                <w:szCs w:val="21"/>
              </w:rPr>
              <w:t>通道口防护棚及时设置或尺寸满足防护要求；</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cs="宋体"/>
                <w:color w:val="auto"/>
                <w:szCs w:val="21"/>
              </w:rPr>
            </w:pPr>
            <w:r>
              <w:rPr>
                <w:rFonts w:ascii="宋体" w:hAns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10"/>
              </w:numPr>
              <w:spacing w:line="300" w:lineRule="exact"/>
              <w:ind w:firstLine="0"/>
              <w:jc w:val="left"/>
              <w:rPr>
                <w:rFonts w:ascii="宋体" w:cs="宋体"/>
                <w:color w:val="auto"/>
                <w:szCs w:val="21"/>
              </w:rPr>
            </w:pPr>
            <w:r>
              <w:rPr>
                <w:rFonts w:hint="eastAsia" w:ascii="宋体" w:hAnsi="宋体" w:cs="宋体"/>
                <w:color w:val="auto"/>
                <w:szCs w:val="21"/>
              </w:rPr>
              <w:t>各类预留洞口、伸缩缝、后浇带防护及时设置；</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cs="宋体"/>
                <w:color w:val="auto"/>
                <w:szCs w:val="21"/>
              </w:rPr>
            </w:pPr>
            <w:r>
              <w:rPr>
                <w:rFonts w:ascii="宋体" w:hAns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spacing w:line="300" w:lineRule="exact"/>
              <w:jc w:val="left"/>
              <w:rPr>
                <w:rFonts w:ascii="宋体" w:cs="宋体"/>
                <w:color w:val="auto"/>
                <w:szCs w:val="21"/>
              </w:rPr>
            </w:pPr>
            <w:r>
              <w:rPr>
                <w:rFonts w:hint="eastAsia" w:ascii="宋体" w:hAnsi="宋体" w:cs="宋体"/>
                <w:color w:val="auto"/>
                <w:szCs w:val="21"/>
              </w:rPr>
              <w:t>4..楼层临边、楼梯边、屋面、阳台、作业层边防护到位；</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hAnsi="宋体" w:cs="宋体"/>
                <w:color w:val="auto"/>
                <w:szCs w:val="21"/>
              </w:rPr>
            </w:pPr>
            <w:r>
              <w:rPr>
                <w:rFonts w:hint="eastAsia" w:ascii="宋体" w:hAnsi="宋体" w:cs="宋体"/>
                <w:color w:val="auto"/>
                <w:szCs w:val="21"/>
              </w:rPr>
              <w:t>3</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spacing w:line="300" w:lineRule="exact"/>
              <w:jc w:val="left"/>
              <w:rPr>
                <w:rFonts w:ascii="宋体" w:cs="宋体"/>
                <w:color w:val="auto"/>
                <w:szCs w:val="21"/>
              </w:rPr>
            </w:pPr>
            <w:r>
              <w:rPr>
                <w:rFonts w:hint="eastAsia" w:ascii="宋体" w:hAnsi="宋体" w:cs="宋体"/>
                <w:color w:val="auto"/>
                <w:szCs w:val="21"/>
              </w:rPr>
              <w:t>5.及时搭设作业防护棚，搭设规范；</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hAnsi="宋体" w:cs="宋体"/>
                <w:color w:val="auto"/>
                <w:szCs w:val="21"/>
              </w:rPr>
            </w:pPr>
            <w:r>
              <w:rPr>
                <w:rFonts w:hint="eastAsia" w:ascii="宋体" w:hAns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spacing w:line="300" w:lineRule="exact"/>
              <w:jc w:val="left"/>
              <w:rPr>
                <w:rFonts w:ascii="宋体" w:cs="宋体"/>
                <w:color w:val="auto"/>
                <w:szCs w:val="21"/>
              </w:rPr>
            </w:pPr>
            <w:r>
              <w:rPr>
                <w:rFonts w:hint="eastAsia" w:ascii="宋体" w:hAnsi="宋体" w:cs="宋体"/>
                <w:color w:val="auto"/>
                <w:szCs w:val="21"/>
              </w:rPr>
              <w:t>6.高风险区域用定型化栏杆隔离，人员不得随意进入；</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hAnsi="宋体" w:cs="宋体"/>
                <w:color w:val="auto"/>
                <w:szCs w:val="21"/>
              </w:rPr>
            </w:pPr>
            <w:r>
              <w:rPr>
                <w:rFonts w:hint="eastAsia" w:ascii="宋体" w:hAns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spacing w:line="300" w:lineRule="exact"/>
              <w:jc w:val="left"/>
              <w:rPr>
                <w:rFonts w:ascii="宋体" w:cs="宋体"/>
                <w:color w:val="auto"/>
                <w:szCs w:val="21"/>
              </w:rPr>
            </w:pPr>
            <w:r>
              <w:rPr>
                <w:rFonts w:hint="eastAsia" w:ascii="宋体" w:hAnsi="宋体" w:cs="宋体"/>
                <w:color w:val="auto"/>
                <w:szCs w:val="21"/>
              </w:rPr>
              <w:t>7.安全帽、安全带正确佩戴；</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hAnsi="宋体" w:cs="宋体"/>
                <w:color w:val="auto"/>
                <w:szCs w:val="21"/>
              </w:rPr>
            </w:pPr>
            <w:r>
              <w:rPr>
                <w:rFonts w:hint="eastAsia" w:ascii="宋体" w:hAns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spacing w:line="300" w:lineRule="exact"/>
              <w:jc w:val="left"/>
              <w:rPr>
                <w:rFonts w:ascii="宋体" w:cs="宋体"/>
                <w:color w:val="auto"/>
                <w:szCs w:val="21"/>
              </w:rPr>
            </w:pPr>
            <w:r>
              <w:rPr>
                <w:rFonts w:hint="eastAsia" w:ascii="宋体" w:hAnsi="宋体" w:cs="宋体"/>
                <w:color w:val="auto"/>
                <w:szCs w:val="21"/>
              </w:rPr>
              <w:t>8.移动式操作平台按规范要求设置；</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hAnsi="宋体" w:cs="宋体"/>
                <w:color w:val="auto"/>
                <w:szCs w:val="21"/>
              </w:rPr>
            </w:pPr>
            <w:r>
              <w:rPr>
                <w:rFonts w:hint="eastAsia" w:ascii="宋体" w:hAns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spacing w:line="300" w:lineRule="exact"/>
              <w:jc w:val="left"/>
              <w:rPr>
                <w:rFonts w:ascii="宋体" w:cs="宋体"/>
                <w:color w:val="auto"/>
                <w:szCs w:val="21"/>
              </w:rPr>
            </w:pPr>
            <w:r>
              <w:rPr>
                <w:rFonts w:hint="eastAsia" w:ascii="宋体" w:hAnsi="宋体" w:cs="宋体"/>
                <w:color w:val="auto"/>
                <w:szCs w:val="21"/>
              </w:rPr>
              <w:t>9.</w:t>
            </w:r>
            <w:r>
              <w:rPr>
                <w:rFonts w:hint="eastAsia" w:ascii="宋体" w:cs="宋体"/>
                <w:color w:val="auto"/>
                <w:szCs w:val="21"/>
              </w:rPr>
              <w:t>物料平台按规范要求设置</w:t>
            </w:r>
            <w:r>
              <w:rPr>
                <w:rFonts w:hint="eastAsia" w:ascii="宋体" w:hAnsi="宋体" w:cs="宋体"/>
                <w:color w:val="auto"/>
                <w:szCs w:val="21"/>
              </w:rPr>
              <w:t>；</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cs="宋体"/>
                <w:color w:val="auto"/>
                <w:szCs w:val="21"/>
              </w:rPr>
            </w:pPr>
            <w:r>
              <w:rPr>
                <w:rFonts w:hint="eastAsia" w:asci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restart"/>
            <w:noWrap w:val="0"/>
            <w:vAlign w:val="center"/>
          </w:tcPr>
          <w:p>
            <w:pPr>
              <w:spacing w:line="300" w:lineRule="exact"/>
              <w:jc w:val="left"/>
              <w:rPr>
                <w:rFonts w:ascii="宋体" w:cs="宋体"/>
                <w:color w:val="auto"/>
                <w:szCs w:val="21"/>
              </w:rPr>
            </w:pPr>
            <w:r>
              <w:rPr>
                <w:rFonts w:hint="eastAsia" w:ascii="宋体" w:hAnsi="宋体" w:cs="宋体"/>
                <w:color w:val="auto"/>
                <w:szCs w:val="21"/>
              </w:rPr>
              <w:t>高处作业及安全防护设施</w:t>
            </w:r>
          </w:p>
          <w:p>
            <w:pPr>
              <w:spacing w:line="300" w:lineRule="exact"/>
              <w:jc w:val="left"/>
              <w:rPr>
                <w:rFonts w:ascii="宋体" w:cs="宋体"/>
                <w:color w:val="auto"/>
                <w:szCs w:val="21"/>
              </w:rPr>
            </w:pPr>
            <w:r>
              <w:rPr>
                <w:rFonts w:hint="eastAsia" w:ascii="宋体" w:hAnsi="宋体" w:cs="宋体"/>
                <w:color w:val="auto"/>
                <w:szCs w:val="21"/>
              </w:rPr>
              <w:t>临时用电</w:t>
            </w:r>
          </w:p>
        </w:tc>
        <w:tc>
          <w:tcPr>
            <w:tcW w:w="4174" w:type="dxa"/>
            <w:gridSpan w:val="2"/>
            <w:noWrap w:val="0"/>
            <w:vAlign w:val="center"/>
          </w:tcPr>
          <w:p>
            <w:pPr>
              <w:numPr>
                <w:ilvl w:val="0"/>
                <w:numId w:val="11"/>
              </w:numPr>
              <w:spacing w:line="300" w:lineRule="exact"/>
              <w:ind w:firstLine="0"/>
              <w:jc w:val="left"/>
              <w:rPr>
                <w:rFonts w:ascii="宋体" w:cs="宋体"/>
                <w:color w:val="auto"/>
                <w:szCs w:val="21"/>
              </w:rPr>
            </w:pPr>
            <w:r>
              <w:rPr>
                <w:rFonts w:hint="eastAsia" w:ascii="宋体" w:hAnsi="宋体" w:cs="宋体"/>
                <w:color w:val="auto"/>
                <w:szCs w:val="21"/>
              </w:rPr>
              <w:t>配电系统应采用</w:t>
            </w:r>
            <w:r>
              <w:rPr>
                <w:rFonts w:ascii="宋体" w:hAnsi="宋体" w:cs="宋体"/>
                <w:color w:val="auto"/>
                <w:szCs w:val="21"/>
              </w:rPr>
              <w:t>TN-S</w:t>
            </w:r>
            <w:r>
              <w:rPr>
                <w:rFonts w:hint="eastAsia" w:ascii="宋体" w:hAnsi="宋体" w:cs="宋体"/>
                <w:color w:val="auto"/>
                <w:szCs w:val="21"/>
              </w:rPr>
              <w:t>接零保护系统；</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cs="宋体"/>
                <w:color w:val="auto"/>
                <w:szCs w:val="21"/>
              </w:rPr>
            </w:pPr>
            <w:r>
              <w:rPr>
                <w:rFonts w:hint="eastAsia" w:ascii="宋体" w:cs="宋体"/>
                <w:color w:val="auto"/>
                <w:szCs w:val="21"/>
              </w:rPr>
              <w:t>3</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rPr>
                <w:rFonts w:ascii="宋体" w:cs="宋体"/>
                <w:color w:val="auto"/>
                <w:szCs w:val="21"/>
              </w:rPr>
            </w:pPr>
          </w:p>
        </w:tc>
        <w:tc>
          <w:tcPr>
            <w:tcW w:w="4174" w:type="dxa"/>
            <w:gridSpan w:val="2"/>
            <w:noWrap w:val="0"/>
            <w:vAlign w:val="center"/>
          </w:tcPr>
          <w:p>
            <w:pPr>
              <w:numPr>
                <w:ilvl w:val="0"/>
                <w:numId w:val="11"/>
              </w:numPr>
              <w:spacing w:line="300" w:lineRule="exact"/>
              <w:ind w:firstLine="0"/>
              <w:jc w:val="left"/>
              <w:rPr>
                <w:rFonts w:ascii="宋体" w:cs="宋体"/>
                <w:color w:val="auto"/>
                <w:szCs w:val="21"/>
              </w:rPr>
            </w:pPr>
            <w:r>
              <w:rPr>
                <w:rFonts w:hint="eastAsia" w:ascii="宋体" w:hAnsi="宋体" w:cs="宋体"/>
                <w:color w:val="auto"/>
                <w:szCs w:val="21"/>
              </w:rPr>
              <w:t>配电系统采用三级配电、三级保护。</w:t>
            </w:r>
          </w:p>
        </w:tc>
        <w:tc>
          <w:tcPr>
            <w:tcW w:w="1572" w:type="dxa"/>
            <w:vMerge w:val="continue"/>
            <w:noWrap w:val="0"/>
            <w:vAlign w:val="center"/>
          </w:tcPr>
          <w:p>
            <w:pPr>
              <w:spacing w:line="300" w:lineRule="exact"/>
              <w:rPr>
                <w:rFonts w:ascii="宋体" w:cs="宋体"/>
                <w:color w:val="auto"/>
                <w:szCs w:val="21"/>
              </w:rPr>
            </w:pPr>
          </w:p>
        </w:tc>
        <w:tc>
          <w:tcPr>
            <w:tcW w:w="974" w:type="dxa"/>
            <w:noWrap w:val="0"/>
            <w:vAlign w:val="center"/>
          </w:tcPr>
          <w:p>
            <w:pPr>
              <w:spacing w:line="300" w:lineRule="exact"/>
              <w:jc w:val="center"/>
              <w:rPr>
                <w:rFonts w:ascii="宋体" w:cs="宋体"/>
                <w:color w:val="auto"/>
                <w:szCs w:val="21"/>
              </w:rPr>
            </w:pPr>
            <w:r>
              <w:rPr>
                <w:rFonts w:hint="eastAsia" w:ascii="宋体" w:cs="宋体"/>
                <w:color w:val="auto"/>
                <w:szCs w:val="21"/>
              </w:rPr>
              <w:t>4</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rPr>
                <w:rFonts w:ascii="宋体" w:cs="宋体"/>
                <w:color w:val="auto"/>
                <w:szCs w:val="21"/>
              </w:rPr>
            </w:pPr>
          </w:p>
        </w:tc>
        <w:tc>
          <w:tcPr>
            <w:tcW w:w="4174" w:type="dxa"/>
            <w:gridSpan w:val="2"/>
            <w:noWrap w:val="0"/>
            <w:vAlign w:val="center"/>
          </w:tcPr>
          <w:p>
            <w:pPr>
              <w:numPr>
                <w:ilvl w:val="0"/>
                <w:numId w:val="11"/>
              </w:numPr>
              <w:spacing w:line="300" w:lineRule="exact"/>
              <w:ind w:firstLine="0"/>
              <w:jc w:val="left"/>
              <w:rPr>
                <w:rFonts w:ascii="宋体" w:cs="宋体"/>
                <w:color w:val="auto"/>
                <w:szCs w:val="21"/>
              </w:rPr>
            </w:pPr>
            <w:r>
              <w:rPr>
                <w:rFonts w:hint="eastAsia" w:ascii="宋体" w:hAnsi="宋体" w:cs="宋体"/>
                <w:color w:val="auto"/>
                <w:szCs w:val="21"/>
              </w:rPr>
              <w:t>电线和设备应采用国家</w:t>
            </w:r>
            <w:r>
              <w:rPr>
                <w:rFonts w:ascii="宋体" w:hAnsi="宋体" w:cs="宋体"/>
                <w:color w:val="auto"/>
                <w:szCs w:val="21"/>
              </w:rPr>
              <w:t>3C</w:t>
            </w:r>
            <w:r>
              <w:rPr>
                <w:rFonts w:hint="eastAsia" w:ascii="宋体" w:hAnsi="宋体" w:cs="宋体"/>
                <w:color w:val="auto"/>
                <w:szCs w:val="21"/>
              </w:rPr>
              <w:t>认证的合格产品，接线极数与相数相对应，功率相匹配；</w:t>
            </w:r>
          </w:p>
        </w:tc>
        <w:tc>
          <w:tcPr>
            <w:tcW w:w="1572" w:type="dxa"/>
            <w:vMerge w:val="continue"/>
            <w:noWrap w:val="0"/>
            <w:vAlign w:val="center"/>
          </w:tcPr>
          <w:p>
            <w:pPr>
              <w:spacing w:line="300" w:lineRule="exact"/>
              <w:rPr>
                <w:rFonts w:ascii="宋体" w:cs="宋体"/>
                <w:color w:val="auto"/>
                <w:szCs w:val="21"/>
              </w:rPr>
            </w:pPr>
          </w:p>
        </w:tc>
        <w:tc>
          <w:tcPr>
            <w:tcW w:w="974" w:type="dxa"/>
            <w:noWrap w:val="0"/>
            <w:vAlign w:val="center"/>
          </w:tcPr>
          <w:p>
            <w:pPr>
              <w:spacing w:line="300" w:lineRule="exact"/>
              <w:jc w:val="center"/>
              <w:rPr>
                <w:rFonts w:ascii="宋体" w:cs="宋体"/>
                <w:color w:val="auto"/>
                <w:szCs w:val="21"/>
              </w:rPr>
            </w:pPr>
            <w:r>
              <w:rPr>
                <w:rFonts w:hint="eastAsia" w:asci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11"/>
              </w:numPr>
              <w:spacing w:line="300" w:lineRule="exact"/>
              <w:ind w:firstLine="0"/>
              <w:jc w:val="left"/>
              <w:rPr>
                <w:rFonts w:ascii="宋体" w:cs="宋体"/>
                <w:color w:val="auto"/>
                <w:szCs w:val="21"/>
              </w:rPr>
            </w:pPr>
            <w:r>
              <w:rPr>
                <w:rFonts w:hint="eastAsia" w:ascii="宋体" w:hAnsi="宋体" w:cs="宋体"/>
                <w:color w:val="auto"/>
                <w:szCs w:val="21"/>
              </w:rPr>
              <w:t>重复接地按规范要求设置；</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cs="宋体"/>
                <w:color w:val="auto"/>
                <w:szCs w:val="21"/>
              </w:rPr>
            </w:pPr>
            <w:r>
              <w:rPr>
                <w:rFonts w:hint="eastAsia" w:ascii="宋体" w:cs="宋体"/>
                <w:color w:val="auto"/>
                <w:szCs w:val="21"/>
              </w:rPr>
              <w:t>1</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11"/>
              </w:numPr>
              <w:spacing w:line="300" w:lineRule="exact"/>
              <w:ind w:firstLine="0"/>
              <w:jc w:val="left"/>
              <w:rPr>
                <w:rFonts w:ascii="宋体" w:cs="宋体"/>
                <w:color w:val="auto"/>
                <w:szCs w:val="21"/>
              </w:rPr>
            </w:pPr>
            <w:r>
              <w:rPr>
                <w:rFonts w:hint="eastAsia" w:ascii="宋体" w:hAnsi="宋体" w:cs="宋体"/>
                <w:color w:val="auto"/>
                <w:szCs w:val="21"/>
              </w:rPr>
              <w:t>外电防护符合规范要求；</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cs="宋体"/>
                <w:color w:val="auto"/>
                <w:szCs w:val="21"/>
              </w:rPr>
            </w:pPr>
            <w:r>
              <w:rPr>
                <w:rFonts w:hint="eastAsia" w:asci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11"/>
              </w:numPr>
              <w:spacing w:line="300" w:lineRule="exact"/>
              <w:ind w:firstLine="0"/>
              <w:rPr>
                <w:rFonts w:ascii="宋体" w:cs="宋体"/>
                <w:color w:val="auto"/>
                <w:szCs w:val="21"/>
              </w:rPr>
            </w:pPr>
            <w:r>
              <w:rPr>
                <w:rFonts w:hint="eastAsia" w:ascii="宋体" w:hAnsi="宋体" w:cs="宋体"/>
                <w:color w:val="auto"/>
                <w:szCs w:val="21"/>
              </w:rPr>
              <w:t>配电设备、线路采取可靠防护措施；</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cs="宋体"/>
                <w:color w:val="auto"/>
                <w:szCs w:val="21"/>
              </w:rPr>
            </w:pPr>
            <w:r>
              <w:rPr>
                <w:rFonts w:hint="eastAsia" w:asci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11"/>
              </w:numPr>
              <w:spacing w:line="300" w:lineRule="exact"/>
              <w:ind w:firstLine="0"/>
              <w:rPr>
                <w:rFonts w:ascii="宋体" w:cs="宋体"/>
                <w:color w:val="auto"/>
                <w:szCs w:val="21"/>
              </w:rPr>
            </w:pPr>
            <w:r>
              <w:rPr>
                <w:rFonts w:hint="eastAsia" w:ascii="宋体" w:hAnsi="宋体" w:cs="宋体"/>
                <w:color w:val="auto"/>
                <w:szCs w:val="21"/>
              </w:rPr>
              <w:t>漏电保护器参数符合要求；</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hAnsi="宋体" w:cs="宋体"/>
                <w:color w:val="auto"/>
                <w:szCs w:val="21"/>
              </w:rPr>
            </w:pPr>
            <w:r>
              <w:rPr>
                <w:rFonts w:hint="eastAsia" w:ascii="宋体" w:hAns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11"/>
              </w:numPr>
              <w:spacing w:line="300" w:lineRule="exact"/>
              <w:ind w:firstLine="0"/>
              <w:rPr>
                <w:rFonts w:hint="eastAsia" w:ascii="宋体" w:hAnsi="宋体" w:cs="宋体"/>
                <w:color w:val="auto"/>
                <w:szCs w:val="21"/>
              </w:rPr>
            </w:pPr>
            <w:r>
              <w:rPr>
                <w:rFonts w:hint="eastAsia" w:ascii="宋体" w:hAnsi="宋体" w:cs="宋体"/>
                <w:color w:val="auto"/>
                <w:szCs w:val="21"/>
              </w:rPr>
              <w:t>配电室、配电装置布设符合规范要求；</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hAnsi="宋体" w:cs="宋体"/>
                <w:color w:val="auto"/>
                <w:szCs w:val="21"/>
              </w:rPr>
            </w:pPr>
            <w:r>
              <w:rPr>
                <w:rFonts w:hint="eastAsia" w:ascii="宋体" w:hAns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647" w:type="dxa"/>
            <w:vMerge w:val="continue"/>
            <w:noWrap w:val="0"/>
            <w:vAlign w:val="center"/>
          </w:tcPr>
          <w:p>
            <w:pPr>
              <w:spacing w:line="300" w:lineRule="exact"/>
              <w:jc w:val="center"/>
              <w:rPr>
                <w:rFonts w:ascii="宋体" w:cs="宋体"/>
                <w:color w:val="auto"/>
                <w:szCs w:val="21"/>
              </w:rPr>
            </w:pPr>
          </w:p>
        </w:tc>
        <w:tc>
          <w:tcPr>
            <w:tcW w:w="665" w:type="dxa"/>
            <w:vMerge w:val="continue"/>
            <w:noWrap w:val="0"/>
            <w:vAlign w:val="center"/>
          </w:tcPr>
          <w:p>
            <w:pPr>
              <w:spacing w:line="300" w:lineRule="exact"/>
              <w:jc w:val="left"/>
              <w:rPr>
                <w:rFonts w:ascii="宋体" w:cs="宋体"/>
                <w:color w:val="auto"/>
                <w:szCs w:val="21"/>
              </w:rPr>
            </w:pPr>
          </w:p>
        </w:tc>
        <w:tc>
          <w:tcPr>
            <w:tcW w:w="4174" w:type="dxa"/>
            <w:gridSpan w:val="2"/>
            <w:noWrap w:val="0"/>
            <w:vAlign w:val="center"/>
          </w:tcPr>
          <w:p>
            <w:pPr>
              <w:numPr>
                <w:ilvl w:val="0"/>
                <w:numId w:val="11"/>
              </w:numPr>
              <w:spacing w:line="300" w:lineRule="exact"/>
              <w:ind w:firstLine="0"/>
              <w:rPr>
                <w:rFonts w:ascii="宋体" w:cs="宋体"/>
                <w:color w:val="auto"/>
                <w:szCs w:val="21"/>
              </w:rPr>
            </w:pPr>
            <w:r>
              <w:rPr>
                <w:rFonts w:hint="eastAsia" w:ascii="宋体" w:hAnsi="宋体" w:cs="宋体"/>
                <w:color w:val="auto"/>
                <w:szCs w:val="21"/>
              </w:rPr>
              <w:t>现场照明符合规范要求。</w:t>
            </w:r>
          </w:p>
        </w:tc>
        <w:tc>
          <w:tcPr>
            <w:tcW w:w="1572" w:type="dxa"/>
            <w:vMerge w:val="continue"/>
            <w:noWrap w:val="0"/>
            <w:vAlign w:val="center"/>
          </w:tcPr>
          <w:p>
            <w:pPr>
              <w:spacing w:line="300" w:lineRule="exact"/>
              <w:jc w:val="left"/>
              <w:rPr>
                <w:rFonts w:ascii="宋体" w:cs="宋体"/>
                <w:color w:val="auto"/>
                <w:szCs w:val="21"/>
              </w:rPr>
            </w:pPr>
          </w:p>
        </w:tc>
        <w:tc>
          <w:tcPr>
            <w:tcW w:w="974" w:type="dxa"/>
            <w:noWrap w:val="0"/>
            <w:vAlign w:val="center"/>
          </w:tcPr>
          <w:p>
            <w:pPr>
              <w:spacing w:line="300" w:lineRule="exact"/>
              <w:jc w:val="center"/>
              <w:rPr>
                <w:rFonts w:ascii="宋体" w:cs="宋体"/>
                <w:color w:val="auto"/>
                <w:szCs w:val="21"/>
              </w:rPr>
            </w:pPr>
            <w:r>
              <w:rPr>
                <w:rFonts w:hint="eastAsia" w:ascii="宋体" w:cs="宋体"/>
                <w:color w:val="auto"/>
                <w:szCs w:val="21"/>
              </w:rPr>
              <w:t>2</w:t>
            </w:r>
          </w:p>
        </w:tc>
        <w:tc>
          <w:tcPr>
            <w:tcW w:w="974" w:type="dxa"/>
            <w:noWrap w:val="0"/>
            <w:vAlign w:val="center"/>
          </w:tcPr>
          <w:p>
            <w:pPr>
              <w:spacing w:line="300" w:lineRule="exact"/>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5486" w:type="dxa"/>
            <w:gridSpan w:val="4"/>
            <w:noWrap w:val="0"/>
            <w:vAlign w:val="center"/>
          </w:tcPr>
          <w:p>
            <w:pPr>
              <w:spacing w:line="300" w:lineRule="exact"/>
              <w:rPr>
                <w:rFonts w:ascii="宋体" w:cs="宋体"/>
                <w:color w:val="auto"/>
                <w:szCs w:val="21"/>
              </w:rPr>
            </w:pPr>
            <w:r>
              <w:rPr>
                <w:rFonts w:hint="eastAsia" w:ascii="宋体" w:cs="宋体"/>
                <w:color w:val="auto"/>
                <w:szCs w:val="21"/>
              </w:rPr>
              <w:t>其他</w:t>
            </w:r>
          </w:p>
        </w:tc>
        <w:tc>
          <w:tcPr>
            <w:tcW w:w="1572" w:type="dxa"/>
            <w:vMerge w:val="continue"/>
            <w:noWrap w:val="0"/>
            <w:vAlign w:val="center"/>
          </w:tcPr>
          <w:p>
            <w:pPr>
              <w:spacing w:line="300" w:lineRule="exact"/>
              <w:rPr>
                <w:rFonts w:ascii="宋体" w:cs="宋体"/>
                <w:color w:val="auto"/>
                <w:szCs w:val="21"/>
              </w:rPr>
            </w:pPr>
          </w:p>
        </w:tc>
        <w:tc>
          <w:tcPr>
            <w:tcW w:w="974" w:type="dxa"/>
            <w:noWrap w:val="0"/>
            <w:vAlign w:val="top"/>
          </w:tcPr>
          <w:p>
            <w:pPr>
              <w:spacing w:line="300" w:lineRule="exact"/>
              <w:rPr>
                <w:rFonts w:ascii="宋体" w:cs="宋体"/>
                <w:color w:val="auto"/>
                <w:szCs w:val="21"/>
              </w:rPr>
            </w:pPr>
          </w:p>
        </w:tc>
        <w:tc>
          <w:tcPr>
            <w:tcW w:w="974" w:type="dxa"/>
            <w:noWrap w:val="0"/>
            <w:vAlign w:val="center"/>
          </w:tcPr>
          <w:p>
            <w:pPr>
              <w:spacing w:line="300" w:lineRule="exact"/>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058" w:type="dxa"/>
            <w:gridSpan w:val="5"/>
            <w:noWrap w:val="0"/>
            <w:vAlign w:val="center"/>
          </w:tcPr>
          <w:p>
            <w:pPr>
              <w:spacing w:line="300" w:lineRule="exact"/>
              <w:jc w:val="center"/>
              <w:rPr>
                <w:rFonts w:ascii="宋体" w:cs="宋体"/>
                <w:color w:val="auto"/>
                <w:szCs w:val="21"/>
              </w:rPr>
            </w:pPr>
            <w:r>
              <w:rPr>
                <w:rFonts w:hint="eastAsia" w:ascii="宋体" w:cs="宋体"/>
                <w:color w:val="auto"/>
                <w:szCs w:val="21"/>
              </w:rPr>
              <w:t>小计</w:t>
            </w:r>
          </w:p>
        </w:tc>
        <w:tc>
          <w:tcPr>
            <w:tcW w:w="974" w:type="dxa"/>
            <w:noWrap w:val="0"/>
            <w:vAlign w:val="center"/>
          </w:tcPr>
          <w:p>
            <w:pPr>
              <w:spacing w:line="300" w:lineRule="exact"/>
              <w:jc w:val="center"/>
              <w:rPr>
                <w:rFonts w:ascii="宋体" w:cs="宋体"/>
                <w:color w:val="auto"/>
                <w:szCs w:val="21"/>
              </w:rPr>
            </w:pPr>
            <w:r>
              <w:rPr>
                <w:rFonts w:hint="eastAsia" w:ascii="宋体" w:cs="宋体"/>
                <w:color w:val="auto"/>
                <w:szCs w:val="21"/>
              </w:rPr>
              <w:t>80</w:t>
            </w:r>
          </w:p>
        </w:tc>
        <w:tc>
          <w:tcPr>
            <w:tcW w:w="974" w:type="dxa"/>
            <w:noWrap w:val="0"/>
            <w:vAlign w:val="center"/>
          </w:tcPr>
          <w:p>
            <w:pPr>
              <w:spacing w:line="300" w:lineRule="exact"/>
              <w:jc w:val="center"/>
              <w:rPr>
                <w:rFonts w:ascii="宋体" w:cs="宋体"/>
                <w:color w:val="auto"/>
                <w:szCs w:val="21"/>
              </w:rPr>
            </w:pPr>
          </w:p>
        </w:tc>
      </w:tr>
    </w:tbl>
    <w:p>
      <w:pPr>
        <w:jc w:val="center"/>
        <w:rPr>
          <w:rFonts w:ascii="黑体" w:hAnsi="黑体" w:eastAsia="黑体" w:cs="黑体"/>
          <w:bCs/>
          <w:color w:val="auto"/>
          <w:sz w:val="28"/>
          <w:szCs w:val="28"/>
        </w:rPr>
      </w:pPr>
      <w:r>
        <w:rPr>
          <w:rFonts w:ascii="黑体" w:hAnsi="黑体" w:eastAsia="黑体" w:cs="黑体"/>
          <w:bCs/>
          <w:color w:val="auto"/>
          <w:sz w:val="28"/>
          <w:szCs w:val="28"/>
        </w:rPr>
        <w:t xml:space="preserve">                          </w:t>
      </w:r>
    </w:p>
    <w:p>
      <w:pPr>
        <w:rPr>
          <w:rFonts w:hint="eastAsia" w:ascii="黑体" w:hAnsi="黑体" w:eastAsia="黑体" w:cs="黑体"/>
          <w:bCs/>
          <w:color w:val="auto"/>
          <w:sz w:val="28"/>
          <w:szCs w:val="28"/>
          <w:lang w:eastAsia="zh-CN"/>
        </w:rPr>
      </w:pPr>
      <w:r>
        <w:rPr>
          <w:rFonts w:ascii="黑体" w:hAnsi="黑体" w:eastAsia="黑体" w:cs="黑体"/>
          <w:bCs/>
          <w:color w:val="auto"/>
          <w:sz w:val="28"/>
          <w:szCs w:val="28"/>
        </w:rPr>
        <w:t xml:space="preserve">                           4</w:t>
      </w:r>
      <w:r>
        <w:rPr>
          <w:rFonts w:hint="eastAsia" w:ascii="黑体" w:hAnsi="黑体" w:eastAsia="黑体" w:cs="黑体"/>
          <w:bCs/>
          <w:color w:val="auto"/>
          <w:sz w:val="28"/>
          <w:szCs w:val="28"/>
        </w:rPr>
        <w:t>、</w:t>
      </w:r>
      <w:r>
        <w:rPr>
          <w:rFonts w:ascii="黑体" w:hAnsi="黑体" w:eastAsia="黑体" w:cs="黑体"/>
          <w:bCs/>
          <w:color w:val="auto"/>
          <w:sz w:val="28"/>
          <w:szCs w:val="28"/>
        </w:rPr>
        <w:t xml:space="preserve"> </w:t>
      </w:r>
      <w:r>
        <w:rPr>
          <w:rFonts w:hint="eastAsia" w:ascii="黑体" w:hAnsi="黑体" w:eastAsia="黑体" w:cs="黑体"/>
          <w:bCs/>
          <w:color w:val="auto"/>
          <w:sz w:val="28"/>
          <w:szCs w:val="28"/>
        </w:rPr>
        <w:t>施工机械</w:t>
      </w:r>
      <w:r>
        <w:rPr>
          <w:rFonts w:ascii="黑体" w:hAnsi="黑体" w:eastAsia="黑体" w:cs="黑体"/>
          <w:bCs/>
          <w:color w:val="auto"/>
          <w:sz w:val="28"/>
          <w:szCs w:val="28"/>
        </w:rPr>
        <w:t xml:space="preserve">                  </w:t>
      </w:r>
      <w:r>
        <w:rPr>
          <w:rFonts w:hint="eastAsia" w:ascii="黑体" w:hAnsi="黑体" w:eastAsia="黑体" w:cs="黑体"/>
          <w:bCs/>
          <w:color w:val="auto"/>
          <w:sz w:val="28"/>
          <w:szCs w:val="28"/>
          <w:lang w:val="en-US" w:eastAsia="zh-CN"/>
        </w:rPr>
        <w:t xml:space="preserve"> </w:t>
      </w:r>
    </w:p>
    <w:tbl>
      <w:tblPr>
        <w:tblStyle w:val="5"/>
        <w:tblW w:w="907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625"/>
        <w:gridCol w:w="308"/>
        <w:gridCol w:w="3904"/>
        <w:gridCol w:w="1574"/>
        <w:gridCol w:w="1003"/>
        <w:gridCol w:w="6"/>
        <w:gridCol w:w="998"/>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10" w:hRule="atLeast"/>
        </w:trPr>
        <w:tc>
          <w:tcPr>
            <w:tcW w:w="1580" w:type="dxa"/>
            <w:gridSpan w:val="3"/>
            <w:noWrap w:val="0"/>
            <w:vAlign w:val="center"/>
          </w:tcPr>
          <w:p>
            <w:pPr>
              <w:jc w:val="center"/>
              <w:rPr>
                <w:rFonts w:ascii="宋体" w:cs="宋体"/>
                <w:color w:val="auto"/>
                <w:szCs w:val="21"/>
              </w:rPr>
            </w:pPr>
            <w:r>
              <w:rPr>
                <w:rFonts w:hint="eastAsia" w:ascii="宋体" w:hAnsi="宋体" w:cs="宋体"/>
                <w:color w:val="auto"/>
                <w:szCs w:val="21"/>
              </w:rPr>
              <w:t>工程名称</w:t>
            </w:r>
          </w:p>
        </w:tc>
        <w:tc>
          <w:tcPr>
            <w:tcW w:w="3904" w:type="dxa"/>
            <w:noWrap w:val="0"/>
            <w:vAlign w:val="center"/>
          </w:tcPr>
          <w:p>
            <w:pPr>
              <w:jc w:val="center"/>
              <w:rPr>
                <w:rFonts w:ascii="宋体" w:cs="宋体"/>
                <w:color w:val="auto"/>
                <w:szCs w:val="21"/>
              </w:rPr>
            </w:pPr>
          </w:p>
        </w:tc>
        <w:tc>
          <w:tcPr>
            <w:tcW w:w="1574" w:type="dxa"/>
            <w:noWrap w:val="0"/>
            <w:vAlign w:val="center"/>
          </w:tcPr>
          <w:p>
            <w:pPr>
              <w:jc w:val="center"/>
              <w:rPr>
                <w:rFonts w:ascii="宋体" w:cs="宋体"/>
                <w:color w:val="auto"/>
                <w:szCs w:val="21"/>
              </w:rPr>
            </w:pPr>
            <w:r>
              <w:rPr>
                <w:rFonts w:hint="eastAsia" w:ascii="宋体" w:hAnsi="宋体" w:cs="宋体"/>
                <w:color w:val="auto"/>
                <w:szCs w:val="21"/>
              </w:rPr>
              <w:t>检查专家</w:t>
            </w:r>
          </w:p>
        </w:tc>
        <w:tc>
          <w:tcPr>
            <w:tcW w:w="2007" w:type="dxa"/>
            <w:gridSpan w:val="3"/>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16" w:hRule="atLeast"/>
        </w:trPr>
        <w:tc>
          <w:tcPr>
            <w:tcW w:w="647" w:type="dxa"/>
            <w:vMerge w:val="restart"/>
            <w:noWrap w:val="0"/>
            <w:vAlign w:val="center"/>
          </w:tcPr>
          <w:p>
            <w:pPr>
              <w:jc w:val="center"/>
              <w:rPr>
                <w:rFonts w:ascii="宋体" w:cs="宋体"/>
                <w:color w:val="auto"/>
                <w:szCs w:val="21"/>
              </w:rPr>
            </w:pPr>
            <w:r>
              <w:rPr>
                <w:rFonts w:hint="eastAsia" w:ascii="宋体" w:hAnsi="宋体" w:cs="宋体"/>
                <w:color w:val="auto"/>
                <w:szCs w:val="21"/>
              </w:rPr>
              <w:t>一</w:t>
            </w:r>
          </w:p>
          <w:p>
            <w:pPr>
              <w:jc w:val="center"/>
              <w:rPr>
                <w:rFonts w:ascii="宋体" w:cs="宋体"/>
                <w:color w:val="auto"/>
                <w:szCs w:val="21"/>
              </w:rPr>
            </w:pPr>
            <w:r>
              <w:rPr>
                <w:rFonts w:hint="eastAsia" w:ascii="宋体" w:hAnsi="宋体" w:cs="宋体"/>
                <w:color w:val="auto"/>
                <w:szCs w:val="21"/>
              </w:rPr>
              <w:t>般</w:t>
            </w:r>
          </w:p>
          <w:p>
            <w:pPr>
              <w:jc w:val="center"/>
              <w:rPr>
                <w:rFonts w:ascii="宋体" w:cs="宋体"/>
                <w:color w:val="auto"/>
                <w:szCs w:val="21"/>
              </w:rPr>
            </w:pPr>
            <w:r>
              <w:rPr>
                <w:rFonts w:hint="eastAsia" w:ascii="宋体" w:hAnsi="宋体" w:cs="宋体"/>
                <w:color w:val="auto"/>
                <w:szCs w:val="21"/>
              </w:rPr>
              <w:t>项</w:t>
            </w:r>
          </w:p>
        </w:tc>
        <w:tc>
          <w:tcPr>
            <w:tcW w:w="4837" w:type="dxa"/>
            <w:gridSpan w:val="3"/>
            <w:noWrap w:val="0"/>
            <w:vAlign w:val="center"/>
          </w:tcPr>
          <w:p>
            <w:pPr>
              <w:jc w:val="center"/>
              <w:rPr>
                <w:rFonts w:ascii="宋体" w:cs="宋体"/>
                <w:color w:val="auto"/>
                <w:szCs w:val="21"/>
              </w:rPr>
            </w:pPr>
            <w:r>
              <w:rPr>
                <w:rFonts w:hint="eastAsia" w:ascii="宋体" w:hAnsi="宋体" w:cs="宋体"/>
                <w:color w:val="auto"/>
                <w:szCs w:val="21"/>
              </w:rPr>
              <w:t>要求</w:t>
            </w:r>
          </w:p>
        </w:tc>
        <w:tc>
          <w:tcPr>
            <w:tcW w:w="1574" w:type="dxa"/>
            <w:noWrap w:val="0"/>
            <w:vAlign w:val="center"/>
          </w:tcPr>
          <w:p>
            <w:pPr>
              <w:jc w:val="center"/>
              <w:rPr>
                <w:rFonts w:ascii="宋体" w:cs="宋体"/>
                <w:color w:val="auto"/>
                <w:szCs w:val="21"/>
              </w:rPr>
            </w:pPr>
            <w:r>
              <w:rPr>
                <w:rFonts w:hint="eastAsia" w:ascii="宋体" w:hAnsi="宋体" w:cs="宋体"/>
                <w:color w:val="auto"/>
                <w:szCs w:val="21"/>
              </w:rPr>
              <w:t>计分标准</w:t>
            </w:r>
          </w:p>
        </w:tc>
        <w:tc>
          <w:tcPr>
            <w:tcW w:w="1003" w:type="dxa"/>
            <w:noWrap w:val="0"/>
            <w:vAlign w:val="center"/>
          </w:tcPr>
          <w:p>
            <w:pPr>
              <w:jc w:val="center"/>
              <w:rPr>
                <w:rFonts w:ascii="宋体" w:cs="宋体"/>
                <w:color w:val="auto"/>
                <w:szCs w:val="21"/>
              </w:rPr>
            </w:pPr>
            <w:r>
              <w:rPr>
                <w:rFonts w:hint="eastAsia" w:ascii="宋体" w:hAnsi="宋体" w:cs="宋体"/>
                <w:color w:val="auto"/>
                <w:szCs w:val="21"/>
              </w:rPr>
              <w:t>应得分</w:t>
            </w:r>
          </w:p>
        </w:tc>
        <w:tc>
          <w:tcPr>
            <w:tcW w:w="1004" w:type="dxa"/>
            <w:gridSpan w:val="2"/>
            <w:noWrap w:val="0"/>
            <w:vAlign w:val="center"/>
          </w:tcPr>
          <w:p>
            <w:pPr>
              <w:jc w:val="center"/>
              <w:rPr>
                <w:rFonts w:ascii="宋体" w:cs="宋体"/>
                <w:color w:val="auto"/>
                <w:szCs w:val="21"/>
              </w:rPr>
            </w:pPr>
            <w:r>
              <w:rPr>
                <w:rFonts w:hint="eastAsia" w:ascii="宋体" w:hAnsi="宋体" w:cs="宋体"/>
                <w:color w:val="auto"/>
                <w:szCs w:val="21"/>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24" w:hRule="atLeast"/>
        </w:trPr>
        <w:tc>
          <w:tcPr>
            <w:tcW w:w="647" w:type="dxa"/>
            <w:vMerge w:val="continue"/>
            <w:noWrap w:val="0"/>
            <w:vAlign w:val="center"/>
          </w:tcPr>
          <w:p>
            <w:pPr>
              <w:jc w:val="center"/>
              <w:rPr>
                <w:rFonts w:ascii="宋体" w:cs="宋体"/>
                <w:color w:val="auto"/>
                <w:szCs w:val="21"/>
              </w:rPr>
            </w:pPr>
          </w:p>
        </w:tc>
        <w:tc>
          <w:tcPr>
            <w:tcW w:w="625" w:type="dxa"/>
            <w:vMerge w:val="restart"/>
            <w:noWrap w:val="0"/>
            <w:vAlign w:val="center"/>
          </w:tcPr>
          <w:p>
            <w:pPr>
              <w:jc w:val="center"/>
              <w:rPr>
                <w:rFonts w:ascii="宋体" w:cs="宋体"/>
                <w:color w:val="auto"/>
                <w:szCs w:val="21"/>
              </w:rPr>
            </w:pPr>
          </w:p>
        </w:tc>
        <w:tc>
          <w:tcPr>
            <w:tcW w:w="4212" w:type="dxa"/>
            <w:gridSpan w:val="2"/>
            <w:noWrap w:val="0"/>
            <w:vAlign w:val="center"/>
          </w:tcPr>
          <w:p>
            <w:pPr>
              <w:numPr>
                <w:ilvl w:val="0"/>
                <w:numId w:val="12"/>
              </w:numPr>
              <w:ind w:firstLine="0"/>
              <w:jc w:val="left"/>
              <w:rPr>
                <w:rFonts w:ascii="宋体" w:cs="宋体"/>
                <w:color w:val="auto"/>
                <w:szCs w:val="21"/>
              </w:rPr>
            </w:pPr>
            <w:r>
              <w:rPr>
                <w:rFonts w:hint="eastAsia" w:ascii="宋体" w:hAnsi="宋体" w:cs="宋体"/>
                <w:color w:val="auto"/>
                <w:szCs w:val="21"/>
              </w:rPr>
              <w:t>有力矩、起重量限制器，超高、变幅、回转限位器灵敏，有急停开关、回转制动；</w:t>
            </w:r>
          </w:p>
        </w:tc>
        <w:tc>
          <w:tcPr>
            <w:tcW w:w="1574" w:type="dxa"/>
            <w:vMerge w:val="restart"/>
            <w:noWrap w:val="0"/>
            <w:vAlign w:val="center"/>
          </w:tcPr>
          <w:p>
            <w:pPr>
              <w:spacing w:line="300" w:lineRule="exact"/>
              <w:rPr>
                <w:rFonts w:ascii="宋体" w:cs="宋体"/>
                <w:color w:val="auto"/>
                <w:szCs w:val="21"/>
              </w:rPr>
            </w:pPr>
            <w:r>
              <w:rPr>
                <w:rFonts w:ascii="宋体" w:hAnsi="宋体" w:cs="宋体"/>
                <w:color w:val="auto"/>
                <w:szCs w:val="21"/>
              </w:rPr>
              <w:t>1.</w:t>
            </w:r>
            <w:r>
              <w:rPr>
                <w:rFonts w:hint="eastAsia" w:ascii="宋体" w:hAnsi="宋体" w:cs="宋体"/>
                <w:color w:val="auto"/>
                <w:szCs w:val="21"/>
              </w:rPr>
              <w:t>措施到位，满足标准要求得满分。</w:t>
            </w:r>
          </w:p>
          <w:p>
            <w:pPr>
              <w:spacing w:line="300" w:lineRule="exact"/>
              <w:rPr>
                <w:rFonts w:ascii="宋体" w:cs="宋体"/>
                <w:color w:val="auto"/>
                <w:szCs w:val="21"/>
              </w:rPr>
            </w:pPr>
            <w:r>
              <w:rPr>
                <w:rFonts w:ascii="宋体" w:hAnsi="宋体" w:cs="宋体"/>
                <w:color w:val="auto"/>
                <w:szCs w:val="21"/>
              </w:rPr>
              <w:t>2.</w:t>
            </w:r>
            <w:r>
              <w:rPr>
                <w:rFonts w:hint="eastAsia" w:ascii="宋体" w:hAnsi="宋体" w:cs="宋体"/>
                <w:color w:val="auto"/>
                <w:szCs w:val="21"/>
              </w:rPr>
              <w:t>措施基本到位，部分满足要求得分减半。</w:t>
            </w:r>
          </w:p>
          <w:p>
            <w:pPr>
              <w:jc w:val="left"/>
              <w:rPr>
                <w:rFonts w:ascii="宋体" w:cs="宋体"/>
                <w:color w:val="auto"/>
                <w:szCs w:val="21"/>
              </w:rPr>
            </w:pPr>
            <w:r>
              <w:rPr>
                <w:rFonts w:ascii="宋体" w:hAnsi="宋体" w:cs="宋体"/>
                <w:color w:val="auto"/>
                <w:szCs w:val="21"/>
              </w:rPr>
              <w:t>3.</w:t>
            </w:r>
            <w:r>
              <w:rPr>
                <w:rFonts w:hint="eastAsia" w:ascii="宋体" w:hAnsi="宋体" w:cs="宋体"/>
                <w:color w:val="auto"/>
                <w:szCs w:val="21"/>
              </w:rPr>
              <w:t>措施不到位，不满足要求得</w:t>
            </w:r>
            <w:r>
              <w:rPr>
                <w:rFonts w:ascii="宋体" w:cs="宋体"/>
                <w:color w:val="auto"/>
                <w:szCs w:val="21"/>
              </w:rPr>
              <w:t>0</w:t>
            </w:r>
            <w:r>
              <w:rPr>
                <w:rFonts w:hint="eastAsia" w:ascii="宋体" w:hAnsi="宋体" w:cs="宋体"/>
                <w:color w:val="auto"/>
                <w:szCs w:val="21"/>
              </w:rPr>
              <w:t>分</w:t>
            </w:r>
          </w:p>
        </w:tc>
        <w:tc>
          <w:tcPr>
            <w:tcW w:w="1003" w:type="dxa"/>
            <w:noWrap w:val="0"/>
            <w:vAlign w:val="center"/>
          </w:tcPr>
          <w:p>
            <w:pPr>
              <w:jc w:val="center"/>
              <w:rPr>
                <w:rFonts w:ascii="宋体" w:cs="宋体"/>
                <w:color w:val="auto"/>
                <w:szCs w:val="21"/>
              </w:rPr>
            </w:pPr>
            <w:r>
              <w:rPr>
                <w:rFonts w:ascii="宋体" w:hAnsi="宋体" w:cs="宋体"/>
                <w:color w:val="auto"/>
                <w:szCs w:val="21"/>
              </w:rPr>
              <w:t>4</w:t>
            </w:r>
          </w:p>
        </w:tc>
        <w:tc>
          <w:tcPr>
            <w:tcW w:w="1004"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24" w:hRule="atLeast"/>
        </w:trPr>
        <w:tc>
          <w:tcPr>
            <w:tcW w:w="647" w:type="dxa"/>
            <w:vMerge w:val="continue"/>
            <w:noWrap w:val="0"/>
            <w:vAlign w:val="center"/>
          </w:tcPr>
          <w:p>
            <w:pPr>
              <w:jc w:val="center"/>
              <w:rPr>
                <w:rFonts w:ascii="宋体" w:cs="宋体"/>
                <w:color w:val="auto"/>
                <w:szCs w:val="21"/>
              </w:rPr>
            </w:pPr>
          </w:p>
        </w:tc>
        <w:tc>
          <w:tcPr>
            <w:tcW w:w="625" w:type="dxa"/>
            <w:vMerge w:val="continue"/>
            <w:noWrap w:val="0"/>
            <w:vAlign w:val="center"/>
          </w:tcPr>
          <w:p>
            <w:pPr>
              <w:jc w:val="center"/>
              <w:rPr>
                <w:rFonts w:ascii="宋体" w:cs="宋体"/>
                <w:color w:val="auto"/>
                <w:szCs w:val="21"/>
              </w:rPr>
            </w:pPr>
          </w:p>
        </w:tc>
        <w:tc>
          <w:tcPr>
            <w:tcW w:w="4212" w:type="dxa"/>
            <w:gridSpan w:val="2"/>
            <w:noWrap w:val="0"/>
            <w:vAlign w:val="center"/>
          </w:tcPr>
          <w:p>
            <w:pPr>
              <w:numPr>
                <w:ilvl w:val="0"/>
                <w:numId w:val="12"/>
              </w:numPr>
              <w:ind w:firstLine="0"/>
              <w:jc w:val="left"/>
              <w:rPr>
                <w:rFonts w:ascii="宋体" w:cs="宋体"/>
                <w:color w:val="auto"/>
                <w:szCs w:val="21"/>
              </w:rPr>
            </w:pPr>
            <w:r>
              <w:rPr>
                <w:rFonts w:hint="eastAsia" w:ascii="宋体" w:hAnsi="宋体" w:cs="宋体"/>
                <w:color w:val="auto"/>
                <w:szCs w:val="21"/>
              </w:rPr>
              <w:t>塔吊基础无积水，加强节、标准节设置规范，连接螺栓无松动；</w:t>
            </w:r>
          </w:p>
        </w:tc>
        <w:tc>
          <w:tcPr>
            <w:tcW w:w="1574" w:type="dxa"/>
            <w:vMerge w:val="continue"/>
            <w:noWrap w:val="0"/>
            <w:vAlign w:val="center"/>
          </w:tcPr>
          <w:p>
            <w:pPr>
              <w:jc w:val="left"/>
              <w:rPr>
                <w:rFonts w:ascii="宋体" w:cs="宋体"/>
                <w:color w:val="auto"/>
                <w:szCs w:val="21"/>
              </w:rPr>
            </w:pPr>
          </w:p>
        </w:tc>
        <w:tc>
          <w:tcPr>
            <w:tcW w:w="1003" w:type="dxa"/>
            <w:noWrap w:val="0"/>
            <w:vAlign w:val="center"/>
          </w:tcPr>
          <w:p>
            <w:pPr>
              <w:jc w:val="center"/>
              <w:rPr>
                <w:rFonts w:ascii="宋体" w:cs="宋体"/>
                <w:color w:val="auto"/>
                <w:szCs w:val="21"/>
              </w:rPr>
            </w:pPr>
            <w:r>
              <w:rPr>
                <w:rFonts w:ascii="宋体" w:hAnsi="宋体" w:cs="宋体"/>
                <w:color w:val="auto"/>
                <w:szCs w:val="21"/>
              </w:rPr>
              <w:t>3</w:t>
            </w:r>
          </w:p>
        </w:tc>
        <w:tc>
          <w:tcPr>
            <w:tcW w:w="1004"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24" w:hRule="atLeast"/>
        </w:trPr>
        <w:tc>
          <w:tcPr>
            <w:tcW w:w="647" w:type="dxa"/>
            <w:vMerge w:val="continue"/>
            <w:noWrap w:val="0"/>
            <w:vAlign w:val="center"/>
          </w:tcPr>
          <w:p>
            <w:pPr>
              <w:jc w:val="center"/>
              <w:rPr>
                <w:rFonts w:ascii="宋体" w:cs="宋体"/>
                <w:color w:val="auto"/>
                <w:szCs w:val="21"/>
              </w:rPr>
            </w:pPr>
          </w:p>
        </w:tc>
        <w:tc>
          <w:tcPr>
            <w:tcW w:w="625" w:type="dxa"/>
            <w:vMerge w:val="continue"/>
            <w:noWrap w:val="0"/>
            <w:vAlign w:val="center"/>
          </w:tcPr>
          <w:p>
            <w:pPr>
              <w:jc w:val="center"/>
              <w:rPr>
                <w:rFonts w:ascii="宋体" w:cs="宋体"/>
                <w:color w:val="auto"/>
                <w:szCs w:val="21"/>
              </w:rPr>
            </w:pPr>
          </w:p>
        </w:tc>
        <w:tc>
          <w:tcPr>
            <w:tcW w:w="4212" w:type="dxa"/>
            <w:gridSpan w:val="2"/>
            <w:noWrap w:val="0"/>
            <w:vAlign w:val="center"/>
          </w:tcPr>
          <w:p>
            <w:pPr>
              <w:numPr>
                <w:ilvl w:val="0"/>
                <w:numId w:val="12"/>
              </w:numPr>
              <w:ind w:firstLine="0"/>
              <w:jc w:val="left"/>
              <w:rPr>
                <w:rFonts w:ascii="宋体" w:cs="宋体"/>
                <w:color w:val="auto"/>
                <w:szCs w:val="21"/>
              </w:rPr>
            </w:pPr>
            <w:r>
              <w:rPr>
                <w:rFonts w:hint="eastAsia" w:ascii="宋体" w:hAnsi="宋体" w:cs="宋体"/>
                <w:color w:val="auto"/>
                <w:szCs w:val="21"/>
              </w:rPr>
              <w:t>吊钩有保险装置、小车有断绳保护装置；</w:t>
            </w:r>
          </w:p>
        </w:tc>
        <w:tc>
          <w:tcPr>
            <w:tcW w:w="1574" w:type="dxa"/>
            <w:vMerge w:val="continue"/>
            <w:noWrap w:val="0"/>
            <w:vAlign w:val="center"/>
          </w:tcPr>
          <w:p>
            <w:pPr>
              <w:jc w:val="left"/>
              <w:rPr>
                <w:rFonts w:ascii="宋体" w:cs="宋体"/>
                <w:color w:val="auto"/>
                <w:szCs w:val="21"/>
              </w:rPr>
            </w:pPr>
          </w:p>
        </w:tc>
        <w:tc>
          <w:tcPr>
            <w:tcW w:w="1003" w:type="dxa"/>
            <w:noWrap w:val="0"/>
            <w:vAlign w:val="center"/>
          </w:tcPr>
          <w:p>
            <w:pPr>
              <w:jc w:val="center"/>
              <w:rPr>
                <w:rFonts w:ascii="宋体" w:cs="宋体"/>
                <w:color w:val="auto"/>
                <w:szCs w:val="21"/>
              </w:rPr>
            </w:pPr>
            <w:r>
              <w:rPr>
                <w:rFonts w:ascii="宋体" w:hAnsi="宋体" w:cs="宋体"/>
                <w:color w:val="auto"/>
                <w:szCs w:val="21"/>
              </w:rPr>
              <w:t>2</w:t>
            </w:r>
          </w:p>
        </w:tc>
        <w:tc>
          <w:tcPr>
            <w:tcW w:w="1004"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24" w:hRule="atLeast"/>
        </w:trPr>
        <w:tc>
          <w:tcPr>
            <w:tcW w:w="647" w:type="dxa"/>
            <w:vMerge w:val="continue"/>
            <w:noWrap w:val="0"/>
            <w:vAlign w:val="center"/>
          </w:tcPr>
          <w:p>
            <w:pPr>
              <w:jc w:val="center"/>
              <w:rPr>
                <w:rFonts w:ascii="宋体" w:cs="宋体"/>
                <w:color w:val="auto"/>
                <w:szCs w:val="21"/>
              </w:rPr>
            </w:pPr>
          </w:p>
        </w:tc>
        <w:tc>
          <w:tcPr>
            <w:tcW w:w="625" w:type="dxa"/>
            <w:vMerge w:val="continue"/>
            <w:noWrap w:val="0"/>
            <w:vAlign w:val="center"/>
          </w:tcPr>
          <w:p>
            <w:pPr>
              <w:jc w:val="center"/>
              <w:rPr>
                <w:rFonts w:ascii="宋体" w:cs="宋体"/>
                <w:color w:val="auto"/>
                <w:szCs w:val="21"/>
              </w:rPr>
            </w:pPr>
          </w:p>
        </w:tc>
        <w:tc>
          <w:tcPr>
            <w:tcW w:w="4212" w:type="dxa"/>
            <w:gridSpan w:val="2"/>
            <w:noWrap w:val="0"/>
            <w:vAlign w:val="center"/>
          </w:tcPr>
          <w:p>
            <w:pPr>
              <w:numPr>
                <w:ilvl w:val="0"/>
                <w:numId w:val="12"/>
              </w:numPr>
              <w:ind w:firstLine="0"/>
              <w:jc w:val="left"/>
              <w:rPr>
                <w:rFonts w:ascii="宋体" w:cs="宋体"/>
                <w:color w:val="auto"/>
                <w:szCs w:val="21"/>
              </w:rPr>
            </w:pPr>
            <w:r>
              <w:rPr>
                <w:rFonts w:hint="eastAsia" w:ascii="宋体" w:hAnsi="宋体" w:cs="宋体"/>
                <w:color w:val="auto"/>
                <w:szCs w:val="21"/>
              </w:rPr>
              <w:t>钢丝绳断丝、断股、磨损不得超标、并设有防脱装置；吊具选用合理，捆绑可靠；</w:t>
            </w:r>
          </w:p>
        </w:tc>
        <w:tc>
          <w:tcPr>
            <w:tcW w:w="1574" w:type="dxa"/>
            <w:vMerge w:val="continue"/>
            <w:noWrap w:val="0"/>
            <w:vAlign w:val="center"/>
          </w:tcPr>
          <w:p>
            <w:pPr>
              <w:jc w:val="left"/>
              <w:rPr>
                <w:rFonts w:ascii="宋体" w:cs="宋体"/>
                <w:color w:val="auto"/>
                <w:szCs w:val="21"/>
              </w:rPr>
            </w:pPr>
          </w:p>
        </w:tc>
        <w:tc>
          <w:tcPr>
            <w:tcW w:w="1003" w:type="dxa"/>
            <w:noWrap w:val="0"/>
            <w:vAlign w:val="center"/>
          </w:tcPr>
          <w:p>
            <w:pPr>
              <w:jc w:val="center"/>
              <w:rPr>
                <w:rFonts w:ascii="宋体" w:cs="宋体"/>
                <w:color w:val="auto"/>
                <w:szCs w:val="21"/>
              </w:rPr>
            </w:pPr>
            <w:r>
              <w:rPr>
                <w:rFonts w:ascii="宋体" w:hAnsi="宋体" w:cs="宋体"/>
                <w:color w:val="auto"/>
                <w:szCs w:val="21"/>
              </w:rPr>
              <w:t>2</w:t>
            </w:r>
          </w:p>
        </w:tc>
        <w:tc>
          <w:tcPr>
            <w:tcW w:w="1004"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24" w:hRule="atLeast"/>
        </w:trPr>
        <w:tc>
          <w:tcPr>
            <w:tcW w:w="647" w:type="dxa"/>
            <w:vMerge w:val="continue"/>
            <w:noWrap w:val="0"/>
            <w:vAlign w:val="center"/>
          </w:tcPr>
          <w:p>
            <w:pPr>
              <w:jc w:val="center"/>
              <w:rPr>
                <w:rFonts w:ascii="宋体" w:cs="宋体"/>
                <w:color w:val="auto"/>
                <w:szCs w:val="21"/>
              </w:rPr>
            </w:pPr>
          </w:p>
        </w:tc>
        <w:tc>
          <w:tcPr>
            <w:tcW w:w="625" w:type="dxa"/>
            <w:vMerge w:val="continue"/>
            <w:noWrap w:val="0"/>
            <w:vAlign w:val="center"/>
          </w:tcPr>
          <w:p>
            <w:pPr>
              <w:jc w:val="center"/>
              <w:rPr>
                <w:rFonts w:ascii="宋体" w:cs="宋体"/>
                <w:color w:val="auto"/>
                <w:szCs w:val="21"/>
              </w:rPr>
            </w:pPr>
          </w:p>
        </w:tc>
        <w:tc>
          <w:tcPr>
            <w:tcW w:w="4212" w:type="dxa"/>
            <w:gridSpan w:val="2"/>
            <w:noWrap w:val="0"/>
            <w:vAlign w:val="center"/>
          </w:tcPr>
          <w:p>
            <w:pPr>
              <w:numPr>
                <w:ilvl w:val="0"/>
                <w:numId w:val="12"/>
              </w:numPr>
              <w:ind w:firstLine="0"/>
              <w:jc w:val="left"/>
              <w:rPr>
                <w:rFonts w:ascii="宋体" w:cs="宋体"/>
                <w:color w:val="auto"/>
                <w:szCs w:val="21"/>
              </w:rPr>
            </w:pPr>
            <w:r>
              <w:rPr>
                <w:rFonts w:hint="eastAsia" w:ascii="宋体" w:hAnsi="宋体" w:cs="宋体"/>
                <w:color w:val="auto"/>
                <w:szCs w:val="21"/>
              </w:rPr>
              <w:t>附着装置的设置和自由端高度应符合规定；</w:t>
            </w:r>
          </w:p>
        </w:tc>
        <w:tc>
          <w:tcPr>
            <w:tcW w:w="1574" w:type="dxa"/>
            <w:vMerge w:val="continue"/>
            <w:noWrap w:val="0"/>
            <w:vAlign w:val="center"/>
          </w:tcPr>
          <w:p>
            <w:pPr>
              <w:jc w:val="left"/>
              <w:rPr>
                <w:rFonts w:ascii="宋体" w:cs="宋体"/>
                <w:color w:val="auto"/>
                <w:szCs w:val="21"/>
              </w:rPr>
            </w:pPr>
          </w:p>
        </w:tc>
        <w:tc>
          <w:tcPr>
            <w:tcW w:w="1003" w:type="dxa"/>
            <w:noWrap w:val="0"/>
            <w:vAlign w:val="center"/>
          </w:tcPr>
          <w:p>
            <w:pPr>
              <w:jc w:val="center"/>
              <w:rPr>
                <w:rFonts w:ascii="宋体" w:cs="宋体"/>
                <w:color w:val="auto"/>
                <w:szCs w:val="21"/>
              </w:rPr>
            </w:pPr>
            <w:r>
              <w:rPr>
                <w:rFonts w:ascii="宋体" w:hAnsi="宋体" w:cs="宋体"/>
                <w:color w:val="auto"/>
                <w:szCs w:val="21"/>
              </w:rPr>
              <w:t>2</w:t>
            </w:r>
          </w:p>
        </w:tc>
        <w:tc>
          <w:tcPr>
            <w:tcW w:w="1004"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24" w:hRule="atLeast"/>
        </w:trPr>
        <w:tc>
          <w:tcPr>
            <w:tcW w:w="647" w:type="dxa"/>
            <w:vMerge w:val="continue"/>
            <w:noWrap w:val="0"/>
            <w:vAlign w:val="center"/>
          </w:tcPr>
          <w:p>
            <w:pPr>
              <w:jc w:val="center"/>
              <w:rPr>
                <w:rFonts w:ascii="宋体" w:cs="宋体"/>
                <w:color w:val="auto"/>
                <w:szCs w:val="21"/>
              </w:rPr>
            </w:pPr>
          </w:p>
        </w:tc>
        <w:tc>
          <w:tcPr>
            <w:tcW w:w="625" w:type="dxa"/>
            <w:vMerge w:val="continue"/>
            <w:noWrap w:val="0"/>
            <w:vAlign w:val="center"/>
          </w:tcPr>
          <w:p>
            <w:pPr>
              <w:jc w:val="center"/>
              <w:rPr>
                <w:rFonts w:ascii="宋体" w:cs="宋体"/>
                <w:color w:val="auto"/>
                <w:szCs w:val="21"/>
              </w:rPr>
            </w:pPr>
          </w:p>
        </w:tc>
        <w:tc>
          <w:tcPr>
            <w:tcW w:w="4212" w:type="dxa"/>
            <w:gridSpan w:val="2"/>
            <w:noWrap w:val="0"/>
            <w:vAlign w:val="center"/>
          </w:tcPr>
          <w:p>
            <w:pPr>
              <w:numPr>
                <w:ilvl w:val="0"/>
                <w:numId w:val="12"/>
              </w:numPr>
              <w:ind w:firstLine="0"/>
              <w:jc w:val="left"/>
              <w:rPr>
                <w:rFonts w:ascii="宋体" w:cs="宋体"/>
                <w:color w:val="auto"/>
                <w:szCs w:val="21"/>
              </w:rPr>
            </w:pPr>
            <w:r>
              <w:rPr>
                <w:rFonts w:hint="eastAsia" w:ascii="宋体" w:hAnsi="宋体" w:cs="宋体"/>
                <w:color w:val="auto"/>
                <w:szCs w:val="21"/>
              </w:rPr>
              <w:t>司机特种作业证、塔吊检测合格牌及使用登记应公示，设置警示牌；</w:t>
            </w:r>
          </w:p>
        </w:tc>
        <w:tc>
          <w:tcPr>
            <w:tcW w:w="1574" w:type="dxa"/>
            <w:vMerge w:val="continue"/>
            <w:noWrap w:val="0"/>
            <w:vAlign w:val="center"/>
          </w:tcPr>
          <w:p>
            <w:pPr>
              <w:jc w:val="left"/>
              <w:rPr>
                <w:rFonts w:ascii="宋体" w:cs="宋体"/>
                <w:color w:val="auto"/>
                <w:szCs w:val="21"/>
              </w:rPr>
            </w:pPr>
          </w:p>
        </w:tc>
        <w:tc>
          <w:tcPr>
            <w:tcW w:w="1003" w:type="dxa"/>
            <w:noWrap w:val="0"/>
            <w:vAlign w:val="center"/>
          </w:tcPr>
          <w:p>
            <w:pPr>
              <w:jc w:val="center"/>
              <w:rPr>
                <w:rFonts w:ascii="宋体" w:cs="宋体"/>
                <w:color w:val="auto"/>
                <w:szCs w:val="21"/>
              </w:rPr>
            </w:pPr>
            <w:r>
              <w:rPr>
                <w:rFonts w:ascii="宋体" w:hAnsi="宋体" w:cs="宋体"/>
                <w:color w:val="auto"/>
                <w:szCs w:val="21"/>
              </w:rPr>
              <w:t>2</w:t>
            </w:r>
          </w:p>
        </w:tc>
        <w:tc>
          <w:tcPr>
            <w:tcW w:w="1004"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24" w:hRule="atLeast"/>
        </w:trPr>
        <w:tc>
          <w:tcPr>
            <w:tcW w:w="647" w:type="dxa"/>
            <w:vMerge w:val="continue"/>
            <w:noWrap w:val="0"/>
            <w:vAlign w:val="center"/>
          </w:tcPr>
          <w:p>
            <w:pPr>
              <w:jc w:val="center"/>
              <w:rPr>
                <w:rFonts w:ascii="宋体" w:cs="宋体"/>
                <w:color w:val="auto"/>
                <w:szCs w:val="21"/>
              </w:rPr>
            </w:pPr>
          </w:p>
        </w:tc>
        <w:tc>
          <w:tcPr>
            <w:tcW w:w="625" w:type="dxa"/>
            <w:vMerge w:val="restart"/>
            <w:noWrap w:val="0"/>
            <w:vAlign w:val="center"/>
          </w:tcPr>
          <w:p>
            <w:pPr>
              <w:jc w:val="center"/>
              <w:rPr>
                <w:rFonts w:ascii="宋体" w:cs="宋体"/>
                <w:color w:val="auto"/>
                <w:szCs w:val="21"/>
              </w:rPr>
            </w:pPr>
            <w:r>
              <w:rPr>
                <w:rFonts w:hint="eastAsia" w:ascii="宋体" w:hAnsi="宋体" w:cs="宋体"/>
                <w:color w:val="auto"/>
                <w:szCs w:val="21"/>
              </w:rPr>
              <w:t>施工电梯</w:t>
            </w:r>
          </w:p>
          <w:p>
            <w:pPr>
              <w:jc w:val="center"/>
              <w:rPr>
                <w:rFonts w:ascii="宋体" w:cs="宋体"/>
                <w:color w:val="auto"/>
                <w:szCs w:val="21"/>
              </w:rPr>
            </w:pPr>
          </w:p>
        </w:tc>
        <w:tc>
          <w:tcPr>
            <w:tcW w:w="4212" w:type="dxa"/>
            <w:gridSpan w:val="2"/>
            <w:noWrap w:val="0"/>
            <w:vAlign w:val="center"/>
          </w:tcPr>
          <w:p>
            <w:pPr>
              <w:numPr>
                <w:ilvl w:val="0"/>
                <w:numId w:val="13"/>
              </w:numPr>
              <w:ind w:firstLine="0"/>
              <w:jc w:val="left"/>
              <w:rPr>
                <w:rFonts w:ascii="宋体" w:cs="宋体"/>
                <w:color w:val="auto"/>
                <w:szCs w:val="21"/>
              </w:rPr>
            </w:pPr>
            <w:r>
              <w:rPr>
                <w:rFonts w:hint="eastAsia" w:ascii="宋体" w:cs="宋体"/>
                <w:color w:val="auto"/>
                <w:szCs w:val="21"/>
              </w:rPr>
              <w:t>起重量限制器、对重防松断绳装置、上下限位装置和缓冲器</w:t>
            </w:r>
            <w:r>
              <w:rPr>
                <w:rFonts w:hint="eastAsia" w:ascii="宋体" w:hAnsi="宋体" w:cs="宋体"/>
                <w:color w:val="auto"/>
                <w:szCs w:val="21"/>
              </w:rPr>
              <w:t>、门开关机械锁口有效；</w:t>
            </w:r>
          </w:p>
        </w:tc>
        <w:tc>
          <w:tcPr>
            <w:tcW w:w="1574" w:type="dxa"/>
            <w:vMerge w:val="continue"/>
            <w:noWrap w:val="0"/>
            <w:vAlign w:val="center"/>
          </w:tcPr>
          <w:p>
            <w:pPr>
              <w:jc w:val="left"/>
              <w:rPr>
                <w:rFonts w:ascii="宋体" w:cs="宋体"/>
                <w:color w:val="auto"/>
                <w:szCs w:val="21"/>
              </w:rPr>
            </w:pPr>
          </w:p>
        </w:tc>
        <w:tc>
          <w:tcPr>
            <w:tcW w:w="1003" w:type="dxa"/>
            <w:noWrap w:val="0"/>
            <w:vAlign w:val="center"/>
          </w:tcPr>
          <w:p>
            <w:pPr>
              <w:jc w:val="center"/>
              <w:rPr>
                <w:rFonts w:ascii="宋体" w:cs="宋体"/>
                <w:color w:val="auto"/>
                <w:szCs w:val="21"/>
              </w:rPr>
            </w:pPr>
            <w:r>
              <w:rPr>
                <w:rFonts w:ascii="宋体" w:hAnsi="宋体" w:cs="宋体"/>
                <w:color w:val="auto"/>
                <w:szCs w:val="21"/>
              </w:rPr>
              <w:t>4</w:t>
            </w:r>
          </w:p>
        </w:tc>
        <w:tc>
          <w:tcPr>
            <w:tcW w:w="1004"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24" w:hRule="atLeast"/>
        </w:trPr>
        <w:tc>
          <w:tcPr>
            <w:tcW w:w="647" w:type="dxa"/>
            <w:vMerge w:val="continue"/>
            <w:noWrap w:val="0"/>
            <w:vAlign w:val="center"/>
          </w:tcPr>
          <w:p>
            <w:pPr>
              <w:jc w:val="center"/>
              <w:rPr>
                <w:rFonts w:ascii="宋体" w:cs="宋体"/>
                <w:color w:val="auto"/>
                <w:szCs w:val="21"/>
              </w:rPr>
            </w:pPr>
          </w:p>
        </w:tc>
        <w:tc>
          <w:tcPr>
            <w:tcW w:w="625" w:type="dxa"/>
            <w:vMerge w:val="continue"/>
            <w:noWrap w:val="0"/>
            <w:vAlign w:val="center"/>
          </w:tcPr>
          <w:p>
            <w:pPr>
              <w:jc w:val="center"/>
              <w:rPr>
                <w:rFonts w:ascii="宋体" w:cs="宋体"/>
                <w:color w:val="auto"/>
                <w:szCs w:val="21"/>
              </w:rPr>
            </w:pPr>
          </w:p>
        </w:tc>
        <w:tc>
          <w:tcPr>
            <w:tcW w:w="4212" w:type="dxa"/>
            <w:gridSpan w:val="2"/>
            <w:noWrap w:val="0"/>
            <w:vAlign w:val="center"/>
          </w:tcPr>
          <w:p>
            <w:pPr>
              <w:numPr>
                <w:ilvl w:val="0"/>
                <w:numId w:val="13"/>
              </w:numPr>
              <w:ind w:firstLine="0"/>
              <w:jc w:val="left"/>
              <w:rPr>
                <w:rFonts w:ascii="宋体" w:cs="宋体"/>
                <w:color w:val="auto"/>
                <w:szCs w:val="21"/>
              </w:rPr>
            </w:pPr>
            <w:r>
              <w:rPr>
                <w:rFonts w:hint="eastAsia" w:ascii="宋体" w:hAnsi="宋体" w:cs="宋体"/>
                <w:color w:val="auto"/>
                <w:szCs w:val="21"/>
              </w:rPr>
              <w:t>按要求搭设施工电梯防护棚，楼层出料平台设置防护门，防护门应定型化、工具化；</w:t>
            </w:r>
          </w:p>
        </w:tc>
        <w:tc>
          <w:tcPr>
            <w:tcW w:w="1574" w:type="dxa"/>
            <w:vMerge w:val="continue"/>
            <w:noWrap w:val="0"/>
            <w:vAlign w:val="center"/>
          </w:tcPr>
          <w:p>
            <w:pPr>
              <w:jc w:val="left"/>
              <w:rPr>
                <w:rFonts w:ascii="宋体" w:cs="宋体"/>
                <w:color w:val="auto"/>
                <w:szCs w:val="21"/>
              </w:rPr>
            </w:pPr>
          </w:p>
        </w:tc>
        <w:tc>
          <w:tcPr>
            <w:tcW w:w="1003" w:type="dxa"/>
            <w:noWrap w:val="0"/>
            <w:vAlign w:val="center"/>
          </w:tcPr>
          <w:p>
            <w:pPr>
              <w:jc w:val="center"/>
              <w:rPr>
                <w:rFonts w:ascii="宋体" w:cs="宋体"/>
                <w:color w:val="auto"/>
                <w:szCs w:val="21"/>
              </w:rPr>
            </w:pPr>
            <w:r>
              <w:rPr>
                <w:rFonts w:ascii="宋体" w:hAnsi="宋体" w:cs="宋体"/>
                <w:color w:val="auto"/>
                <w:szCs w:val="21"/>
              </w:rPr>
              <w:t>2</w:t>
            </w:r>
          </w:p>
        </w:tc>
        <w:tc>
          <w:tcPr>
            <w:tcW w:w="1004"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24" w:hRule="atLeast"/>
        </w:trPr>
        <w:tc>
          <w:tcPr>
            <w:tcW w:w="647" w:type="dxa"/>
            <w:vMerge w:val="continue"/>
            <w:noWrap w:val="0"/>
            <w:vAlign w:val="center"/>
          </w:tcPr>
          <w:p>
            <w:pPr>
              <w:jc w:val="center"/>
              <w:rPr>
                <w:rFonts w:ascii="宋体" w:cs="宋体"/>
                <w:color w:val="auto"/>
                <w:szCs w:val="21"/>
              </w:rPr>
            </w:pPr>
          </w:p>
        </w:tc>
        <w:tc>
          <w:tcPr>
            <w:tcW w:w="625" w:type="dxa"/>
            <w:vMerge w:val="continue"/>
            <w:noWrap w:val="0"/>
            <w:vAlign w:val="center"/>
          </w:tcPr>
          <w:p>
            <w:pPr>
              <w:jc w:val="center"/>
              <w:rPr>
                <w:rFonts w:ascii="宋体" w:cs="宋体"/>
                <w:color w:val="auto"/>
                <w:szCs w:val="21"/>
              </w:rPr>
            </w:pPr>
          </w:p>
        </w:tc>
        <w:tc>
          <w:tcPr>
            <w:tcW w:w="4212" w:type="dxa"/>
            <w:gridSpan w:val="2"/>
            <w:noWrap w:val="0"/>
            <w:vAlign w:val="center"/>
          </w:tcPr>
          <w:p>
            <w:pPr>
              <w:numPr>
                <w:ilvl w:val="0"/>
                <w:numId w:val="13"/>
              </w:numPr>
              <w:ind w:firstLine="0"/>
              <w:jc w:val="left"/>
              <w:rPr>
                <w:rFonts w:ascii="宋体" w:cs="宋体"/>
                <w:color w:val="auto"/>
                <w:szCs w:val="21"/>
              </w:rPr>
            </w:pPr>
            <w:r>
              <w:rPr>
                <w:rFonts w:hint="eastAsia" w:ascii="宋体" w:hAnsi="宋体" w:cs="宋体"/>
                <w:color w:val="auto"/>
                <w:szCs w:val="21"/>
              </w:rPr>
              <w:t>吊笼防坠器经年检，且未超出</w:t>
            </w:r>
            <w:r>
              <w:rPr>
                <w:rFonts w:ascii="宋体" w:hAnsi="宋体" w:cs="宋体"/>
                <w:color w:val="auto"/>
                <w:szCs w:val="21"/>
              </w:rPr>
              <w:t>5</w:t>
            </w:r>
            <w:r>
              <w:rPr>
                <w:rFonts w:hint="eastAsia" w:ascii="宋体" w:hAnsi="宋体" w:cs="宋体"/>
                <w:color w:val="auto"/>
                <w:szCs w:val="21"/>
              </w:rPr>
              <w:t>年使用年限；</w:t>
            </w:r>
          </w:p>
        </w:tc>
        <w:tc>
          <w:tcPr>
            <w:tcW w:w="1574" w:type="dxa"/>
            <w:vMerge w:val="continue"/>
            <w:noWrap w:val="0"/>
            <w:vAlign w:val="center"/>
          </w:tcPr>
          <w:p>
            <w:pPr>
              <w:jc w:val="left"/>
              <w:rPr>
                <w:rFonts w:ascii="宋体" w:cs="宋体"/>
                <w:color w:val="auto"/>
                <w:szCs w:val="21"/>
              </w:rPr>
            </w:pPr>
          </w:p>
        </w:tc>
        <w:tc>
          <w:tcPr>
            <w:tcW w:w="1003" w:type="dxa"/>
            <w:noWrap w:val="0"/>
            <w:vAlign w:val="center"/>
          </w:tcPr>
          <w:p>
            <w:pPr>
              <w:jc w:val="center"/>
              <w:rPr>
                <w:rFonts w:ascii="宋体" w:cs="宋体"/>
                <w:color w:val="auto"/>
                <w:szCs w:val="21"/>
              </w:rPr>
            </w:pPr>
            <w:r>
              <w:rPr>
                <w:rFonts w:ascii="宋体" w:hAnsi="宋体" w:cs="宋体"/>
                <w:color w:val="auto"/>
                <w:szCs w:val="21"/>
              </w:rPr>
              <w:t>3</w:t>
            </w:r>
          </w:p>
        </w:tc>
        <w:tc>
          <w:tcPr>
            <w:tcW w:w="1004"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24" w:hRule="atLeast"/>
        </w:trPr>
        <w:tc>
          <w:tcPr>
            <w:tcW w:w="647" w:type="dxa"/>
            <w:vMerge w:val="continue"/>
            <w:noWrap w:val="0"/>
            <w:vAlign w:val="center"/>
          </w:tcPr>
          <w:p>
            <w:pPr>
              <w:jc w:val="center"/>
              <w:rPr>
                <w:rFonts w:ascii="宋体" w:cs="宋体"/>
                <w:color w:val="auto"/>
                <w:szCs w:val="21"/>
              </w:rPr>
            </w:pPr>
          </w:p>
        </w:tc>
        <w:tc>
          <w:tcPr>
            <w:tcW w:w="625" w:type="dxa"/>
            <w:vMerge w:val="continue"/>
            <w:noWrap w:val="0"/>
            <w:vAlign w:val="center"/>
          </w:tcPr>
          <w:p>
            <w:pPr>
              <w:jc w:val="center"/>
              <w:rPr>
                <w:rFonts w:ascii="宋体" w:cs="宋体"/>
                <w:color w:val="auto"/>
                <w:szCs w:val="21"/>
              </w:rPr>
            </w:pPr>
          </w:p>
        </w:tc>
        <w:tc>
          <w:tcPr>
            <w:tcW w:w="4212" w:type="dxa"/>
            <w:gridSpan w:val="2"/>
            <w:noWrap w:val="0"/>
            <w:vAlign w:val="center"/>
          </w:tcPr>
          <w:p>
            <w:pPr>
              <w:numPr>
                <w:ilvl w:val="0"/>
                <w:numId w:val="13"/>
              </w:numPr>
              <w:ind w:firstLine="0"/>
              <w:jc w:val="left"/>
              <w:rPr>
                <w:rFonts w:ascii="宋体" w:cs="宋体"/>
                <w:color w:val="auto"/>
                <w:szCs w:val="21"/>
              </w:rPr>
            </w:pPr>
            <w:r>
              <w:rPr>
                <w:rFonts w:hint="eastAsia" w:ascii="宋体" w:hAnsi="宋体" w:cs="宋体"/>
                <w:color w:val="auto"/>
                <w:szCs w:val="21"/>
              </w:rPr>
              <w:t>有楼层呼叫系统；</w:t>
            </w:r>
          </w:p>
        </w:tc>
        <w:tc>
          <w:tcPr>
            <w:tcW w:w="1574" w:type="dxa"/>
            <w:vMerge w:val="continue"/>
            <w:noWrap w:val="0"/>
            <w:vAlign w:val="center"/>
          </w:tcPr>
          <w:p>
            <w:pPr>
              <w:jc w:val="left"/>
              <w:rPr>
                <w:rFonts w:ascii="宋体" w:cs="宋体"/>
                <w:color w:val="auto"/>
                <w:szCs w:val="21"/>
              </w:rPr>
            </w:pPr>
          </w:p>
        </w:tc>
        <w:tc>
          <w:tcPr>
            <w:tcW w:w="1003" w:type="dxa"/>
            <w:noWrap w:val="0"/>
            <w:vAlign w:val="center"/>
          </w:tcPr>
          <w:p>
            <w:pPr>
              <w:jc w:val="center"/>
              <w:rPr>
                <w:rFonts w:ascii="宋体" w:cs="宋体"/>
                <w:color w:val="auto"/>
                <w:szCs w:val="21"/>
              </w:rPr>
            </w:pPr>
            <w:r>
              <w:rPr>
                <w:rFonts w:ascii="宋体" w:hAnsi="宋体" w:cs="宋体"/>
                <w:color w:val="auto"/>
                <w:szCs w:val="21"/>
              </w:rPr>
              <w:t>2</w:t>
            </w:r>
          </w:p>
        </w:tc>
        <w:tc>
          <w:tcPr>
            <w:tcW w:w="1004"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24" w:hRule="atLeast"/>
        </w:trPr>
        <w:tc>
          <w:tcPr>
            <w:tcW w:w="647" w:type="dxa"/>
            <w:vMerge w:val="continue"/>
            <w:noWrap w:val="0"/>
            <w:vAlign w:val="center"/>
          </w:tcPr>
          <w:p>
            <w:pPr>
              <w:jc w:val="center"/>
              <w:rPr>
                <w:rFonts w:ascii="宋体" w:cs="宋体"/>
                <w:color w:val="auto"/>
                <w:szCs w:val="21"/>
              </w:rPr>
            </w:pPr>
          </w:p>
        </w:tc>
        <w:tc>
          <w:tcPr>
            <w:tcW w:w="625" w:type="dxa"/>
            <w:vMerge w:val="continue"/>
            <w:noWrap w:val="0"/>
            <w:vAlign w:val="center"/>
          </w:tcPr>
          <w:p>
            <w:pPr>
              <w:jc w:val="center"/>
              <w:rPr>
                <w:rFonts w:ascii="宋体" w:cs="宋体"/>
                <w:color w:val="auto"/>
                <w:szCs w:val="21"/>
              </w:rPr>
            </w:pPr>
          </w:p>
        </w:tc>
        <w:tc>
          <w:tcPr>
            <w:tcW w:w="4212" w:type="dxa"/>
            <w:gridSpan w:val="2"/>
            <w:noWrap w:val="0"/>
            <w:vAlign w:val="center"/>
          </w:tcPr>
          <w:p>
            <w:pPr>
              <w:numPr>
                <w:ilvl w:val="0"/>
                <w:numId w:val="13"/>
              </w:numPr>
              <w:ind w:firstLine="0"/>
              <w:jc w:val="left"/>
              <w:rPr>
                <w:rFonts w:ascii="宋体" w:cs="宋体"/>
                <w:color w:val="auto"/>
                <w:szCs w:val="21"/>
              </w:rPr>
            </w:pPr>
            <w:r>
              <w:rPr>
                <w:rFonts w:hint="eastAsia" w:ascii="宋体" w:hAnsi="宋体" w:cs="宋体"/>
                <w:color w:val="auto"/>
                <w:szCs w:val="21"/>
              </w:rPr>
              <w:t>导轨架、附着连接螺栓无松动、错位、断裂等现象；</w:t>
            </w:r>
          </w:p>
        </w:tc>
        <w:tc>
          <w:tcPr>
            <w:tcW w:w="1574" w:type="dxa"/>
            <w:vMerge w:val="continue"/>
            <w:noWrap w:val="0"/>
            <w:vAlign w:val="center"/>
          </w:tcPr>
          <w:p>
            <w:pPr>
              <w:jc w:val="left"/>
              <w:rPr>
                <w:rFonts w:ascii="宋体" w:cs="宋体"/>
                <w:color w:val="auto"/>
                <w:szCs w:val="21"/>
              </w:rPr>
            </w:pPr>
          </w:p>
        </w:tc>
        <w:tc>
          <w:tcPr>
            <w:tcW w:w="1003" w:type="dxa"/>
            <w:noWrap w:val="0"/>
            <w:vAlign w:val="center"/>
          </w:tcPr>
          <w:p>
            <w:pPr>
              <w:jc w:val="center"/>
              <w:rPr>
                <w:rFonts w:ascii="宋体" w:cs="宋体"/>
                <w:color w:val="auto"/>
                <w:szCs w:val="21"/>
              </w:rPr>
            </w:pPr>
            <w:r>
              <w:rPr>
                <w:rFonts w:ascii="宋体" w:hAnsi="宋体" w:cs="宋体"/>
                <w:color w:val="auto"/>
                <w:szCs w:val="21"/>
              </w:rPr>
              <w:t>2</w:t>
            </w:r>
          </w:p>
        </w:tc>
        <w:tc>
          <w:tcPr>
            <w:tcW w:w="1004"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23" w:hRule="atLeast"/>
        </w:trPr>
        <w:tc>
          <w:tcPr>
            <w:tcW w:w="647" w:type="dxa"/>
            <w:vMerge w:val="continue"/>
            <w:noWrap w:val="0"/>
            <w:vAlign w:val="center"/>
          </w:tcPr>
          <w:p>
            <w:pPr>
              <w:jc w:val="center"/>
              <w:rPr>
                <w:rFonts w:ascii="宋体" w:cs="宋体"/>
                <w:color w:val="auto"/>
                <w:szCs w:val="21"/>
              </w:rPr>
            </w:pPr>
          </w:p>
        </w:tc>
        <w:tc>
          <w:tcPr>
            <w:tcW w:w="625" w:type="dxa"/>
            <w:vMerge w:val="continue"/>
            <w:noWrap w:val="0"/>
            <w:vAlign w:val="center"/>
          </w:tcPr>
          <w:p>
            <w:pPr>
              <w:jc w:val="center"/>
              <w:rPr>
                <w:rFonts w:ascii="宋体" w:cs="宋体"/>
                <w:color w:val="auto"/>
                <w:szCs w:val="21"/>
              </w:rPr>
            </w:pPr>
          </w:p>
        </w:tc>
        <w:tc>
          <w:tcPr>
            <w:tcW w:w="4212" w:type="dxa"/>
            <w:gridSpan w:val="2"/>
            <w:noWrap w:val="0"/>
            <w:vAlign w:val="center"/>
          </w:tcPr>
          <w:p>
            <w:pPr>
              <w:numPr>
                <w:ilvl w:val="0"/>
                <w:numId w:val="13"/>
              </w:numPr>
              <w:ind w:firstLine="0"/>
              <w:jc w:val="left"/>
              <w:rPr>
                <w:rFonts w:ascii="宋体" w:cs="宋体"/>
                <w:color w:val="auto"/>
                <w:szCs w:val="21"/>
              </w:rPr>
            </w:pPr>
            <w:r>
              <w:rPr>
                <w:rFonts w:hint="eastAsia" w:ascii="宋体" w:hAnsi="宋体" w:cs="宋体"/>
                <w:color w:val="auto"/>
                <w:szCs w:val="21"/>
              </w:rPr>
              <w:t>司机特种作业证、检测合格牌、使用登记牌要公示，并悬挂操作规程牌和安全警示标志，并明示限载乘员不超过</w:t>
            </w:r>
            <w:r>
              <w:rPr>
                <w:rFonts w:ascii="宋体" w:hAnsi="宋体" w:cs="宋体"/>
                <w:color w:val="auto"/>
                <w:szCs w:val="21"/>
              </w:rPr>
              <w:t>9</w:t>
            </w:r>
            <w:r>
              <w:rPr>
                <w:rFonts w:hint="eastAsia" w:ascii="宋体" w:hAnsi="宋体" w:cs="宋体"/>
                <w:color w:val="auto"/>
                <w:szCs w:val="21"/>
              </w:rPr>
              <w:t>人；</w:t>
            </w:r>
          </w:p>
        </w:tc>
        <w:tc>
          <w:tcPr>
            <w:tcW w:w="1574" w:type="dxa"/>
            <w:vMerge w:val="continue"/>
            <w:noWrap w:val="0"/>
            <w:vAlign w:val="center"/>
          </w:tcPr>
          <w:p>
            <w:pPr>
              <w:jc w:val="left"/>
              <w:rPr>
                <w:rFonts w:ascii="宋体" w:cs="宋体"/>
                <w:color w:val="auto"/>
                <w:szCs w:val="21"/>
              </w:rPr>
            </w:pPr>
          </w:p>
        </w:tc>
        <w:tc>
          <w:tcPr>
            <w:tcW w:w="1003" w:type="dxa"/>
            <w:noWrap w:val="0"/>
            <w:vAlign w:val="center"/>
          </w:tcPr>
          <w:p>
            <w:pPr>
              <w:jc w:val="center"/>
              <w:rPr>
                <w:rFonts w:ascii="宋体" w:cs="宋体"/>
                <w:color w:val="auto"/>
                <w:szCs w:val="21"/>
              </w:rPr>
            </w:pPr>
            <w:r>
              <w:rPr>
                <w:rFonts w:ascii="宋体" w:hAnsi="宋体" w:cs="宋体"/>
                <w:color w:val="auto"/>
                <w:szCs w:val="21"/>
              </w:rPr>
              <w:t>2</w:t>
            </w:r>
          </w:p>
        </w:tc>
        <w:tc>
          <w:tcPr>
            <w:tcW w:w="1004"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24" w:hRule="atLeast"/>
        </w:trPr>
        <w:tc>
          <w:tcPr>
            <w:tcW w:w="647" w:type="dxa"/>
            <w:vMerge w:val="continue"/>
            <w:noWrap w:val="0"/>
            <w:vAlign w:val="center"/>
          </w:tcPr>
          <w:p>
            <w:pPr>
              <w:jc w:val="center"/>
              <w:rPr>
                <w:rFonts w:ascii="宋体" w:cs="宋体"/>
                <w:color w:val="auto"/>
                <w:szCs w:val="21"/>
              </w:rPr>
            </w:pPr>
          </w:p>
        </w:tc>
        <w:tc>
          <w:tcPr>
            <w:tcW w:w="625" w:type="dxa"/>
            <w:vMerge w:val="restart"/>
            <w:noWrap w:val="0"/>
            <w:vAlign w:val="center"/>
          </w:tcPr>
          <w:p>
            <w:pPr>
              <w:jc w:val="center"/>
              <w:rPr>
                <w:rFonts w:ascii="宋体" w:cs="宋体"/>
                <w:color w:val="auto"/>
                <w:szCs w:val="21"/>
              </w:rPr>
            </w:pPr>
          </w:p>
          <w:p>
            <w:pPr>
              <w:jc w:val="center"/>
              <w:rPr>
                <w:rFonts w:ascii="宋体" w:cs="宋体"/>
                <w:color w:val="auto"/>
                <w:szCs w:val="21"/>
              </w:rPr>
            </w:pPr>
          </w:p>
          <w:p>
            <w:pPr>
              <w:jc w:val="center"/>
              <w:rPr>
                <w:rFonts w:ascii="宋体" w:cs="宋体"/>
                <w:color w:val="auto"/>
                <w:szCs w:val="21"/>
              </w:rPr>
            </w:pPr>
          </w:p>
          <w:p>
            <w:pPr>
              <w:jc w:val="center"/>
              <w:rPr>
                <w:rFonts w:ascii="宋体" w:cs="宋体"/>
                <w:color w:val="auto"/>
                <w:szCs w:val="21"/>
              </w:rPr>
            </w:pPr>
          </w:p>
          <w:p>
            <w:pPr>
              <w:jc w:val="center"/>
              <w:rPr>
                <w:rFonts w:ascii="宋体" w:cs="宋体"/>
                <w:color w:val="auto"/>
                <w:szCs w:val="21"/>
              </w:rPr>
            </w:pPr>
            <w:r>
              <w:rPr>
                <w:rFonts w:hint="eastAsia" w:ascii="宋体" w:hAnsi="宋体" w:cs="宋体"/>
                <w:color w:val="auto"/>
                <w:szCs w:val="21"/>
              </w:rPr>
              <w:t>物料提升机及中小型机具</w:t>
            </w:r>
          </w:p>
        </w:tc>
        <w:tc>
          <w:tcPr>
            <w:tcW w:w="4212" w:type="dxa"/>
            <w:gridSpan w:val="2"/>
            <w:noWrap w:val="0"/>
            <w:vAlign w:val="center"/>
          </w:tcPr>
          <w:p>
            <w:pPr>
              <w:numPr>
                <w:ilvl w:val="0"/>
                <w:numId w:val="14"/>
              </w:numPr>
              <w:ind w:firstLine="0"/>
              <w:jc w:val="left"/>
              <w:rPr>
                <w:rFonts w:ascii="宋体" w:cs="宋体"/>
                <w:color w:val="auto"/>
                <w:szCs w:val="21"/>
              </w:rPr>
            </w:pPr>
            <w:r>
              <w:rPr>
                <w:rFonts w:hint="eastAsia" w:ascii="宋体" w:hAnsi="宋体" w:cs="宋体"/>
                <w:color w:val="auto"/>
                <w:szCs w:val="21"/>
              </w:rPr>
              <w:t>提升机设置断绳保护装置、急停按钮、限位装置、门开关、楼层安全停靠装置有效；</w:t>
            </w:r>
          </w:p>
        </w:tc>
        <w:tc>
          <w:tcPr>
            <w:tcW w:w="1574" w:type="dxa"/>
            <w:vMerge w:val="continue"/>
            <w:noWrap w:val="0"/>
            <w:vAlign w:val="center"/>
          </w:tcPr>
          <w:p>
            <w:pPr>
              <w:jc w:val="left"/>
              <w:rPr>
                <w:rFonts w:ascii="宋体" w:cs="宋体"/>
                <w:color w:val="auto"/>
                <w:szCs w:val="21"/>
              </w:rPr>
            </w:pPr>
          </w:p>
        </w:tc>
        <w:tc>
          <w:tcPr>
            <w:tcW w:w="1003" w:type="dxa"/>
            <w:noWrap w:val="0"/>
            <w:vAlign w:val="center"/>
          </w:tcPr>
          <w:p>
            <w:pPr>
              <w:jc w:val="center"/>
              <w:rPr>
                <w:rFonts w:ascii="宋体" w:cs="宋体"/>
                <w:color w:val="auto"/>
                <w:szCs w:val="21"/>
              </w:rPr>
            </w:pPr>
            <w:r>
              <w:rPr>
                <w:rFonts w:ascii="宋体" w:hAnsi="宋体" w:cs="宋体"/>
                <w:color w:val="auto"/>
                <w:szCs w:val="21"/>
              </w:rPr>
              <w:t>3</w:t>
            </w:r>
          </w:p>
        </w:tc>
        <w:tc>
          <w:tcPr>
            <w:tcW w:w="1004"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24" w:hRule="atLeast"/>
        </w:trPr>
        <w:tc>
          <w:tcPr>
            <w:tcW w:w="647" w:type="dxa"/>
            <w:vMerge w:val="continue"/>
            <w:noWrap w:val="0"/>
            <w:vAlign w:val="center"/>
          </w:tcPr>
          <w:p>
            <w:pPr>
              <w:jc w:val="center"/>
              <w:rPr>
                <w:rFonts w:ascii="宋体" w:cs="宋体"/>
                <w:color w:val="auto"/>
                <w:szCs w:val="21"/>
              </w:rPr>
            </w:pPr>
          </w:p>
        </w:tc>
        <w:tc>
          <w:tcPr>
            <w:tcW w:w="625" w:type="dxa"/>
            <w:vMerge w:val="continue"/>
            <w:noWrap w:val="0"/>
            <w:vAlign w:val="center"/>
          </w:tcPr>
          <w:p>
            <w:pPr>
              <w:jc w:val="center"/>
              <w:rPr>
                <w:rFonts w:ascii="宋体" w:cs="宋体"/>
                <w:color w:val="auto"/>
                <w:szCs w:val="21"/>
              </w:rPr>
            </w:pPr>
          </w:p>
        </w:tc>
        <w:tc>
          <w:tcPr>
            <w:tcW w:w="4212" w:type="dxa"/>
            <w:gridSpan w:val="2"/>
            <w:noWrap w:val="0"/>
            <w:vAlign w:val="center"/>
          </w:tcPr>
          <w:p>
            <w:pPr>
              <w:numPr>
                <w:ilvl w:val="0"/>
                <w:numId w:val="14"/>
              </w:numPr>
              <w:ind w:firstLine="0"/>
              <w:jc w:val="left"/>
              <w:rPr>
                <w:rFonts w:ascii="宋体" w:cs="宋体"/>
                <w:color w:val="auto"/>
                <w:szCs w:val="21"/>
              </w:rPr>
            </w:pPr>
            <w:r>
              <w:rPr>
                <w:rFonts w:hint="eastAsia" w:ascii="宋体" w:hAnsi="宋体" w:cs="宋体"/>
                <w:color w:val="auto"/>
                <w:szCs w:val="21"/>
              </w:rPr>
              <w:t>附墙架或缆风绳设置规范；</w:t>
            </w:r>
          </w:p>
        </w:tc>
        <w:tc>
          <w:tcPr>
            <w:tcW w:w="1574" w:type="dxa"/>
            <w:vMerge w:val="continue"/>
            <w:noWrap w:val="0"/>
            <w:vAlign w:val="center"/>
          </w:tcPr>
          <w:p>
            <w:pPr>
              <w:jc w:val="left"/>
              <w:rPr>
                <w:rFonts w:ascii="宋体" w:cs="宋体"/>
                <w:color w:val="auto"/>
                <w:szCs w:val="21"/>
              </w:rPr>
            </w:pPr>
          </w:p>
        </w:tc>
        <w:tc>
          <w:tcPr>
            <w:tcW w:w="1003" w:type="dxa"/>
            <w:noWrap w:val="0"/>
            <w:vAlign w:val="center"/>
          </w:tcPr>
          <w:p>
            <w:pPr>
              <w:jc w:val="center"/>
              <w:rPr>
                <w:rFonts w:ascii="宋体" w:cs="宋体"/>
                <w:color w:val="auto"/>
                <w:szCs w:val="21"/>
              </w:rPr>
            </w:pPr>
            <w:r>
              <w:rPr>
                <w:rFonts w:ascii="宋体" w:hAnsi="宋体" w:cs="宋体"/>
                <w:color w:val="auto"/>
                <w:szCs w:val="21"/>
              </w:rPr>
              <w:t>2</w:t>
            </w:r>
          </w:p>
        </w:tc>
        <w:tc>
          <w:tcPr>
            <w:tcW w:w="1004"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24" w:hRule="atLeast"/>
        </w:trPr>
        <w:tc>
          <w:tcPr>
            <w:tcW w:w="647" w:type="dxa"/>
            <w:vMerge w:val="continue"/>
            <w:noWrap w:val="0"/>
            <w:vAlign w:val="center"/>
          </w:tcPr>
          <w:p>
            <w:pPr>
              <w:jc w:val="center"/>
              <w:rPr>
                <w:rFonts w:ascii="宋体" w:cs="宋体"/>
                <w:color w:val="auto"/>
                <w:szCs w:val="21"/>
              </w:rPr>
            </w:pPr>
          </w:p>
        </w:tc>
        <w:tc>
          <w:tcPr>
            <w:tcW w:w="625" w:type="dxa"/>
            <w:vMerge w:val="continue"/>
            <w:noWrap w:val="0"/>
            <w:vAlign w:val="center"/>
          </w:tcPr>
          <w:p>
            <w:pPr>
              <w:jc w:val="center"/>
              <w:rPr>
                <w:rFonts w:ascii="宋体" w:cs="宋体"/>
                <w:color w:val="auto"/>
                <w:szCs w:val="21"/>
              </w:rPr>
            </w:pPr>
          </w:p>
        </w:tc>
        <w:tc>
          <w:tcPr>
            <w:tcW w:w="4212" w:type="dxa"/>
            <w:gridSpan w:val="2"/>
            <w:noWrap w:val="0"/>
            <w:vAlign w:val="center"/>
          </w:tcPr>
          <w:p>
            <w:pPr>
              <w:numPr>
                <w:ilvl w:val="0"/>
                <w:numId w:val="14"/>
              </w:numPr>
              <w:ind w:firstLine="0"/>
              <w:jc w:val="left"/>
              <w:rPr>
                <w:rFonts w:hint="eastAsia" w:ascii="宋体" w:hAnsi="宋体" w:cs="宋体"/>
                <w:color w:val="auto"/>
                <w:szCs w:val="21"/>
              </w:rPr>
            </w:pPr>
            <w:r>
              <w:rPr>
                <w:rFonts w:hint="eastAsia" w:ascii="宋体" w:hAnsi="宋体" w:cs="宋体"/>
                <w:color w:val="auto"/>
                <w:szCs w:val="21"/>
              </w:rPr>
              <w:t>按要求搭设防护棚、操作棚，楼层出料平台设置规范；</w:t>
            </w:r>
          </w:p>
        </w:tc>
        <w:tc>
          <w:tcPr>
            <w:tcW w:w="1574" w:type="dxa"/>
            <w:vMerge w:val="continue"/>
            <w:noWrap w:val="0"/>
            <w:vAlign w:val="center"/>
          </w:tcPr>
          <w:p>
            <w:pPr>
              <w:jc w:val="left"/>
              <w:rPr>
                <w:rFonts w:ascii="宋体" w:cs="宋体"/>
                <w:color w:val="auto"/>
                <w:szCs w:val="21"/>
              </w:rPr>
            </w:pPr>
          </w:p>
        </w:tc>
        <w:tc>
          <w:tcPr>
            <w:tcW w:w="1003" w:type="dxa"/>
            <w:noWrap w:val="0"/>
            <w:vAlign w:val="center"/>
          </w:tcPr>
          <w:p>
            <w:pPr>
              <w:jc w:val="center"/>
              <w:rPr>
                <w:rFonts w:ascii="宋体" w:hAnsi="宋体" w:cs="宋体"/>
                <w:color w:val="auto"/>
                <w:szCs w:val="21"/>
              </w:rPr>
            </w:pPr>
            <w:r>
              <w:rPr>
                <w:rFonts w:hint="eastAsia" w:ascii="宋体" w:hAnsi="宋体" w:cs="宋体"/>
                <w:color w:val="auto"/>
                <w:szCs w:val="21"/>
              </w:rPr>
              <w:t>2</w:t>
            </w:r>
          </w:p>
        </w:tc>
        <w:tc>
          <w:tcPr>
            <w:tcW w:w="1004"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647" w:type="dxa"/>
            <w:vMerge w:val="continue"/>
            <w:noWrap w:val="0"/>
            <w:vAlign w:val="center"/>
          </w:tcPr>
          <w:p>
            <w:pPr>
              <w:jc w:val="center"/>
              <w:rPr>
                <w:rFonts w:ascii="宋体" w:cs="宋体"/>
                <w:color w:val="auto"/>
                <w:szCs w:val="21"/>
              </w:rPr>
            </w:pPr>
          </w:p>
        </w:tc>
        <w:tc>
          <w:tcPr>
            <w:tcW w:w="625" w:type="dxa"/>
            <w:vMerge w:val="continue"/>
            <w:noWrap w:val="0"/>
            <w:vAlign w:val="center"/>
          </w:tcPr>
          <w:p>
            <w:pPr>
              <w:jc w:val="center"/>
              <w:rPr>
                <w:rFonts w:ascii="宋体" w:cs="宋体"/>
                <w:color w:val="auto"/>
                <w:szCs w:val="21"/>
              </w:rPr>
            </w:pPr>
          </w:p>
        </w:tc>
        <w:tc>
          <w:tcPr>
            <w:tcW w:w="4212" w:type="dxa"/>
            <w:gridSpan w:val="2"/>
            <w:noWrap w:val="0"/>
            <w:vAlign w:val="center"/>
          </w:tcPr>
          <w:p>
            <w:pPr>
              <w:numPr>
                <w:ilvl w:val="0"/>
                <w:numId w:val="14"/>
              </w:numPr>
              <w:ind w:firstLine="0"/>
              <w:jc w:val="left"/>
              <w:rPr>
                <w:rFonts w:ascii="宋体" w:cs="宋体"/>
                <w:color w:val="auto"/>
                <w:szCs w:val="21"/>
              </w:rPr>
            </w:pPr>
            <w:r>
              <w:rPr>
                <w:rFonts w:hint="eastAsia" w:ascii="宋体" w:hAnsi="宋体" w:cs="宋体"/>
                <w:color w:val="auto"/>
                <w:szCs w:val="21"/>
              </w:rPr>
              <w:t>吊篮有前后支架且有固定措施，配重块无缺少或者碎裂，钢绞线无断丝，绳卡固定符合要求；</w:t>
            </w:r>
          </w:p>
        </w:tc>
        <w:tc>
          <w:tcPr>
            <w:tcW w:w="1574" w:type="dxa"/>
            <w:vMerge w:val="continue"/>
            <w:noWrap w:val="0"/>
            <w:vAlign w:val="center"/>
          </w:tcPr>
          <w:p>
            <w:pPr>
              <w:jc w:val="left"/>
              <w:rPr>
                <w:rFonts w:ascii="宋体" w:cs="宋体"/>
                <w:color w:val="auto"/>
                <w:szCs w:val="21"/>
              </w:rPr>
            </w:pPr>
          </w:p>
        </w:tc>
        <w:tc>
          <w:tcPr>
            <w:tcW w:w="1009" w:type="dxa"/>
            <w:gridSpan w:val="2"/>
            <w:noWrap w:val="0"/>
            <w:vAlign w:val="center"/>
          </w:tcPr>
          <w:p>
            <w:pPr>
              <w:jc w:val="center"/>
              <w:rPr>
                <w:rFonts w:ascii="宋体" w:cs="宋体"/>
                <w:color w:val="auto"/>
                <w:szCs w:val="21"/>
              </w:rPr>
            </w:pPr>
            <w:r>
              <w:rPr>
                <w:rFonts w:hint="eastAsia" w:ascii="宋体" w:hAnsi="宋体" w:cs="宋体"/>
                <w:color w:val="auto"/>
                <w:szCs w:val="21"/>
              </w:rPr>
              <w:t>2</w:t>
            </w:r>
          </w:p>
        </w:tc>
        <w:tc>
          <w:tcPr>
            <w:tcW w:w="1008"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647" w:type="dxa"/>
            <w:vMerge w:val="continue"/>
            <w:noWrap w:val="0"/>
            <w:vAlign w:val="center"/>
          </w:tcPr>
          <w:p>
            <w:pPr>
              <w:jc w:val="center"/>
              <w:rPr>
                <w:rFonts w:ascii="宋体" w:cs="宋体"/>
                <w:color w:val="auto"/>
                <w:szCs w:val="21"/>
              </w:rPr>
            </w:pPr>
          </w:p>
        </w:tc>
        <w:tc>
          <w:tcPr>
            <w:tcW w:w="625" w:type="dxa"/>
            <w:vMerge w:val="continue"/>
            <w:noWrap w:val="0"/>
            <w:vAlign w:val="center"/>
          </w:tcPr>
          <w:p>
            <w:pPr>
              <w:jc w:val="center"/>
              <w:rPr>
                <w:rFonts w:ascii="宋体" w:cs="宋体"/>
                <w:color w:val="auto"/>
                <w:szCs w:val="21"/>
              </w:rPr>
            </w:pPr>
          </w:p>
        </w:tc>
        <w:tc>
          <w:tcPr>
            <w:tcW w:w="4212" w:type="dxa"/>
            <w:gridSpan w:val="2"/>
            <w:noWrap w:val="0"/>
            <w:vAlign w:val="center"/>
          </w:tcPr>
          <w:p>
            <w:pPr>
              <w:numPr>
                <w:ilvl w:val="0"/>
                <w:numId w:val="14"/>
              </w:numPr>
              <w:ind w:firstLine="0"/>
              <w:jc w:val="left"/>
              <w:rPr>
                <w:rFonts w:ascii="宋体" w:cs="宋体"/>
                <w:color w:val="auto"/>
                <w:szCs w:val="21"/>
              </w:rPr>
            </w:pPr>
            <w:r>
              <w:rPr>
                <w:rFonts w:hint="eastAsia" w:ascii="宋体" w:hAnsi="宋体" w:cs="宋体"/>
                <w:color w:val="auto"/>
                <w:szCs w:val="21"/>
              </w:rPr>
              <w:t>吊篮安全绳绑扎位置合理，棱角处有保护</w:t>
            </w:r>
            <w:r>
              <w:rPr>
                <w:rFonts w:ascii="宋体" w:hAnsi="宋体" w:cs="宋体"/>
                <w:color w:val="auto"/>
                <w:szCs w:val="21"/>
              </w:rPr>
              <w:t xml:space="preserve"> </w:t>
            </w:r>
            <w:r>
              <w:rPr>
                <w:rFonts w:hint="eastAsia" w:ascii="宋体" w:hAnsi="宋体" w:cs="宋体"/>
                <w:color w:val="auto"/>
                <w:szCs w:val="21"/>
              </w:rPr>
              <w:t>、安全锁有效</w:t>
            </w:r>
            <w:r>
              <w:rPr>
                <w:rFonts w:ascii="宋体" w:hAnsi="宋体" w:cs="宋体"/>
                <w:color w:val="auto"/>
                <w:szCs w:val="21"/>
              </w:rPr>
              <w:t xml:space="preserve"> </w:t>
            </w:r>
            <w:r>
              <w:rPr>
                <w:rFonts w:hint="eastAsia" w:ascii="宋体" w:hAnsi="宋体" w:cs="宋体"/>
                <w:color w:val="auto"/>
                <w:szCs w:val="21"/>
              </w:rPr>
              <w:t>；</w:t>
            </w:r>
          </w:p>
        </w:tc>
        <w:tc>
          <w:tcPr>
            <w:tcW w:w="1574" w:type="dxa"/>
            <w:vMerge w:val="continue"/>
            <w:noWrap w:val="0"/>
            <w:vAlign w:val="center"/>
          </w:tcPr>
          <w:p>
            <w:pPr>
              <w:jc w:val="left"/>
              <w:rPr>
                <w:rFonts w:ascii="宋体" w:cs="宋体"/>
                <w:color w:val="auto"/>
                <w:szCs w:val="21"/>
              </w:rPr>
            </w:pPr>
          </w:p>
        </w:tc>
        <w:tc>
          <w:tcPr>
            <w:tcW w:w="1009" w:type="dxa"/>
            <w:gridSpan w:val="2"/>
            <w:noWrap w:val="0"/>
            <w:vAlign w:val="center"/>
          </w:tcPr>
          <w:p>
            <w:pPr>
              <w:jc w:val="center"/>
              <w:rPr>
                <w:rFonts w:ascii="宋体" w:cs="宋体"/>
                <w:color w:val="auto"/>
                <w:szCs w:val="21"/>
              </w:rPr>
            </w:pPr>
            <w:r>
              <w:rPr>
                <w:rFonts w:hint="eastAsia" w:ascii="宋体" w:hAnsi="宋体" w:cs="宋体"/>
                <w:color w:val="auto"/>
                <w:szCs w:val="21"/>
              </w:rPr>
              <w:t>2</w:t>
            </w:r>
          </w:p>
        </w:tc>
        <w:tc>
          <w:tcPr>
            <w:tcW w:w="1008"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647" w:type="dxa"/>
            <w:vMerge w:val="continue"/>
            <w:noWrap w:val="0"/>
            <w:vAlign w:val="center"/>
          </w:tcPr>
          <w:p>
            <w:pPr>
              <w:jc w:val="center"/>
              <w:rPr>
                <w:rFonts w:ascii="宋体" w:cs="宋体"/>
                <w:color w:val="auto"/>
                <w:szCs w:val="21"/>
              </w:rPr>
            </w:pPr>
          </w:p>
        </w:tc>
        <w:tc>
          <w:tcPr>
            <w:tcW w:w="625" w:type="dxa"/>
            <w:vMerge w:val="continue"/>
            <w:noWrap w:val="0"/>
            <w:vAlign w:val="center"/>
          </w:tcPr>
          <w:p>
            <w:pPr>
              <w:jc w:val="center"/>
              <w:rPr>
                <w:rFonts w:ascii="宋体" w:cs="宋体"/>
                <w:color w:val="auto"/>
                <w:szCs w:val="21"/>
              </w:rPr>
            </w:pPr>
          </w:p>
        </w:tc>
        <w:tc>
          <w:tcPr>
            <w:tcW w:w="4212" w:type="dxa"/>
            <w:gridSpan w:val="2"/>
            <w:noWrap w:val="0"/>
            <w:vAlign w:val="center"/>
          </w:tcPr>
          <w:p>
            <w:pPr>
              <w:numPr>
                <w:ilvl w:val="0"/>
                <w:numId w:val="14"/>
              </w:numPr>
              <w:ind w:firstLine="0"/>
              <w:jc w:val="left"/>
              <w:rPr>
                <w:rFonts w:ascii="宋体" w:cs="宋体"/>
                <w:color w:val="auto"/>
                <w:szCs w:val="21"/>
              </w:rPr>
            </w:pPr>
            <w:r>
              <w:rPr>
                <w:rFonts w:hint="eastAsia" w:ascii="宋体" w:hAnsi="宋体" w:cs="宋体"/>
                <w:color w:val="auto"/>
                <w:szCs w:val="21"/>
              </w:rPr>
              <w:t>吊篮作业人员应挂设安全带、同一吊蓝内不超过两人作业；</w:t>
            </w:r>
          </w:p>
        </w:tc>
        <w:tc>
          <w:tcPr>
            <w:tcW w:w="1574" w:type="dxa"/>
            <w:vMerge w:val="continue"/>
            <w:noWrap w:val="0"/>
            <w:vAlign w:val="center"/>
          </w:tcPr>
          <w:p>
            <w:pPr>
              <w:jc w:val="left"/>
              <w:rPr>
                <w:rFonts w:ascii="宋体" w:cs="宋体"/>
                <w:color w:val="auto"/>
                <w:szCs w:val="21"/>
              </w:rPr>
            </w:pPr>
          </w:p>
        </w:tc>
        <w:tc>
          <w:tcPr>
            <w:tcW w:w="1009" w:type="dxa"/>
            <w:gridSpan w:val="2"/>
            <w:noWrap w:val="0"/>
            <w:vAlign w:val="center"/>
          </w:tcPr>
          <w:p>
            <w:pPr>
              <w:jc w:val="center"/>
              <w:rPr>
                <w:rFonts w:ascii="宋体" w:cs="宋体"/>
                <w:color w:val="auto"/>
                <w:szCs w:val="21"/>
              </w:rPr>
            </w:pPr>
            <w:r>
              <w:rPr>
                <w:rFonts w:ascii="宋体" w:hAnsi="宋体" w:cs="宋体"/>
                <w:color w:val="auto"/>
                <w:szCs w:val="21"/>
              </w:rPr>
              <w:t>2</w:t>
            </w:r>
          </w:p>
        </w:tc>
        <w:tc>
          <w:tcPr>
            <w:tcW w:w="1008"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47" w:type="dxa"/>
            <w:vMerge w:val="continue"/>
            <w:noWrap w:val="0"/>
            <w:vAlign w:val="center"/>
          </w:tcPr>
          <w:p>
            <w:pPr>
              <w:jc w:val="center"/>
              <w:rPr>
                <w:rFonts w:ascii="宋体" w:cs="宋体"/>
                <w:color w:val="auto"/>
                <w:szCs w:val="21"/>
              </w:rPr>
            </w:pPr>
          </w:p>
        </w:tc>
        <w:tc>
          <w:tcPr>
            <w:tcW w:w="625" w:type="dxa"/>
            <w:vMerge w:val="continue"/>
            <w:noWrap w:val="0"/>
            <w:vAlign w:val="center"/>
          </w:tcPr>
          <w:p>
            <w:pPr>
              <w:jc w:val="center"/>
              <w:rPr>
                <w:rFonts w:ascii="宋体" w:cs="宋体"/>
                <w:color w:val="auto"/>
                <w:szCs w:val="21"/>
              </w:rPr>
            </w:pPr>
          </w:p>
        </w:tc>
        <w:tc>
          <w:tcPr>
            <w:tcW w:w="4212" w:type="dxa"/>
            <w:gridSpan w:val="2"/>
            <w:noWrap w:val="0"/>
            <w:vAlign w:val="center"/>
          </w:tcPr>
          <w:p>
            <w:pPr>
              <w:numPr>
                <w:ilvl w:val="0"/>
                <w:numId w:val="14"/>
              </w:numPr>
              <w:ind w:firstLine="0"/>
              <w:jc w:val="left"/>
              <w:rPr>
                <w:rFonts w:ascii="宋体" w:cs="宋体"/>
                <w:color w:val="auto"/>
                <w:szCs w:val="21"/>
              </w:rPr>
            </w:pPr>
            <w:r>
              <w:rPr>
                <w:rFonts w:hint="eastAsia" w:ascii="宋体" w:hAnsi="宋体" w:cs="宋体"/>
                <w:color w:val="auto"/>
                <w:szCs w:val="21"/>
              </w:rPr>
              <w:t>中小型机械设备转动咬合等部位有安全防护装置，装置有效；</w:t>
            </w:r>
          </w:p>
        </w:tc>
        <w:tc>
          <w:tcPr>
            <w:tcW w:w="1574" w:type="dxa"/>
            <w:vMerge w:val="continue"/>
            <w:noWrap w:val="0"/>
            <w:vAlign w:val="center"/>
          </w:tcPr>
          <w:p>
            <w:pPr>
              <w:jc w:val="left"/>
              <w:rPr>
                <w:rFonts w:ascii="宋体" w:cs="宋体"/>
                <w:color w:val="auto"/>
                <w:szCs w:val="21"/>
              </w:rPr>
            </w:pPr>
          </w:p>
        </w:tc>
        <w:tc>
          <w:tcPr>
            <w:tcW w:w="1009" w:type="dxa"/>
            <w:gridSpan w:val="2"/>
            <w:noWrap w:val="0"/>
            <w:vAlign w:val="center"/>
          </w:tcPr>
          <w:p>
            <w:pPr>
              <w:jc w:val="center"/>
              <w:rPr>
                <w:rFonts w:ascii="宋体" w:cs="宋体"/>
                <w:color w:val="auto"/>
                <w:szCs w:val="21"/>
              </w:rPr>
            </w:pPr>
            <w:r>
              <w:rPr>
                <w:rFonts w:ascii="宋体" w:hAnsi="宋体" w:cs="宋体"/>
                <w:color w:val="auto"/>
                <w:szCs w:val="21"/>
              </w:rPr>
              <w:t>1</w:t>
            </w:r>
          </w:p>
        </w:tc>
        <w:tc>
          <w:tcPr>
            <w:tcW w:w="1008"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47" w:type="dxa"/>
            <w:vMerge w:val="continue"/>
            <w:noWrap w:val="0"/>
            <w:vAlign w:val="center"/>
          </w:tcPr>
          <w:p>
            <w:pPr>
              <w:jc w:val="center"/>
              <w:rPr>
                <w:rFonts w:ascii="宋体" w:cs="宋体"/>
                <w:color w:val="auto"/>
                <w:szCs w:val="21"/>
              </w:rPr>
            </w:pPr>
          </w:p>
        </w:tc>
        <w:tc>
          <w:tcPr>
            <w:tcW w:w="625" w:type="dxa"/>
            <w:vMerge w:val="continue"/>
            <w:noWrap w:val="0"/>
            <w:vAlign w:val="center"/>
          </w:tcPr>
          <w:p>
            <w:pPr>
              <w:jc w:val="center"/>
              <w:rPr>
                <w:rFonts w:ascii="宋体" w:cs="宋体"/>
                <w:color w:val="auto"/>
                <w:szCs w:val="21"/>
              </w:rPr>
            </w:pPr>
          </w:p>
        </w:tc>
        <w:tc>
          <w:tcPr>
            <w:tcW w:w="4212" w:type="dxa"/>
            <w:gridSpan w:val="2"/>
            <w:noWrap w:val="0"/>
            <w:vAlign w:val="center"/>
          </w:tcPr>
          <w:p>
            <w:pPr>
              <w:numPr>
                <w:ilvl w:val="0"/>
                <w:numId w:val="14"/>
              </w:numPr>
              <w:ind w:firstLine="0"/>
              <w:jc w:val="left"/>
              <w:rPr>
                <w:rFonts w:ascii="宋体" w:cs="宋体"/>
                <w:color w:val="auto"/>
                <w:szCs w:val="21"/>
              </w:rPr>
            </w:pPr>
            <w:r>
              <w:rPr>
                <w:rFonts w:hint="eastAsia" w:ascii="宋体" w:hAnsi="宋体" w:cs="宋体"/>
                <w:color w:val="auto"/>
                <w:szCs w:val="21"/>
              </w:rPr>
              <w:t>搅拌机料斗升高后非作业时有挂保险钩，保险钩有扣；</w:t>
            </w:r>
          </w:p>
        </w:tc>
        <w:tc>
          <w:tcPr>
            <w:tcW w:w="1574" w:type="dxa"/>
            <w:vMerge w:val="continue"/>
            <w:noWrap w:val="0"/>
            <w:vAlign w:val="center"/>
          </w:tcPr>
          <w:p>
            <w:pPr>
              <w:jc w:val="left"/>
              <w:rPr>
                <w:rFonts w:ascii="宋体" w:cs="宋体"/>
                <w:color w:val="auto"/>
                <w:szCs w:val="21"/>
              </w:rPr>
            </w:pPr>
          </w:p>
        </w:tc>
        <w:tc>
          <w:tcPr>
            <w:tcW w:w="1009" w:type="dxa"/>
            <w:gridSpan w:val="2"/>
            <w:noWrap w:val="0"/>
            <w:vAlign w:val="center"/>
          </w:tcPr>
          <w:p>
            <w:pPr>
              <w:jc w:val="center"/>
              <w:rPr>
                <w:rFonts w:ascii="宋体" w:cs="宋体"/>
                <w:color w:val="auto"/>
                <w:szCs w:val="21"/>
              </w:rPr>
            </w:pPr>
            <w:r>
              <w:rPr>
                <w:rFonts w:ascii="宋体" w:hAnsi="宋体" w:cs="宋体"/>
                <w:color w:val="auto"/>
                <w:szCs w:val="21"/>
              </w:rPr>
              <w:t>1</w:t>
            </w:r>
          </w:p>
        </w:tc>
        <w:tc>
          <w:tcPr>
            <w:tcW w:w="1008"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647" w:type="dxa"/>
            <w:vMerge w:val="continue"/>
            <w:noWrap w:val="0"/>
            <w:vAlign w:val="center"/>
          </w:tcPr>
          <w:p>
            <w:pPr>
              <w:jc w:val="center"/>
              <w:rPr>
                <w:rFonts w:ascii="宋体" w:cs="宋体"/>
                <w:color w:val="auto"/>
                <w:szCs w:val="21"/>
              </w:rPr>
            </w:pPr>
          </w:p>
        </w:tc>
        <w:tc>
          <w:tcPr>
            <w:tcW w:w="625" w:type="dxa"/>
            <w:vMerge w:val="continue"/>
            <w:noWrap w:val="0"/>
            <w:vAlign w:val="center"/>
          </w:tcPr>
          <w:p>
            <w:pPr>
              <w:jc w:val="center"/>
              <w:rPr>
                <w:rFonts w:ascii="宋体" w:cs="宋体"/>
                <w:color w:val="auto"/>
                <w:szCs w:val="21"/>
              </w:rPr>
            </w:pPr>
          </w:p>
        </w:tc>
        <w:tc>
          <w:tcPr>
            <w:tcW w:w="4212" w:type="dxa"/>
            <w:gridSpan w:val="2"/>
            <w:noWrap w:val="0"/>
            <w:vAlign w:val="center"/>
          </w:tcPr>
          <w:p>
            <w:pPr>
              <w:numPr>
                <w:ilvl w:val="0"/>
                <w:numId w:val="14"/>
              </w:numPr>
              <w:ind w:firstLine="0"/>
              <w:jc w:val="left"/>
              <w:rPr>
                <w:rFonts w:ascii="宋体" w:cs="宋体"/>
                <w:color w:val="auto"/>
                <w:szCs w:val="21"/>
              </w:rPr>
            </w:pPr>
            <w:r>
              <w:rPr>
                <w:rFonts w:hint="eastAsia" w:ascii="宋体" w:hAnsi="宋体" w:cs="宋体"/>
                <w:color w:val="auto"/>
                <w:szCs w:val="21"/>
              </w:rPr>
              <w:t>电焊机设置二次空载降压保护装置；</w:t>
            </w:r>
          </w:p>
        </w:tc>
        <w:tc>
          <w:tcPr>
            <w:tcW w:w="1574" w:type="dxa"/>
            <w:vMerge w:val="continue"/>
            <w:noWrap w:val="0"/>
            <w:vAlign w:val="center"/>
          </w:tcPr>
          <w:p>
            <w:pPr>
              <w:jc w:val="left"/>
              <w:rPr>
                <w:rFonts w:ascii="宋体" w:cs="宋体"/>
                <w:color w:val="auto"/>
                <w:szCs w:val="21"/>
              </w:rPr>
            </w:pPr>
          </w:p>
        </w:tc>
        <w:tc>
          <w:tcPr>
            <w:tcW w:w="1009" w:type="dxa"/>
            <w:gridSpan w:val="2"/>
            <w:noWrap w:val="0"/>
            <w:vAlign w:val="center"/>
          </w:tcPr>
          <w:p>
            <w:pPr>
              <w:jc w:val="center"/>
              <w:rPr>
                <w:rFonts w:ascii="宋体" w:cs="宋体"/>
                <w:color w:val="auto"/>
                <w:szCs w:val="21"/>
              </w:rPr>
            </w:pPr>
            <w:r>
              <w:rPr>
                <w:rFonts w:ascii="宋体" w:hAnsi="宋体" w:cs="宋体"/>
                <w:color w:val="auto"/>
                <w:szCs w:val="21"/>
              </w:rPr>
              <w:t>1</w:t>
            </w:r>
          </w:p>
        </w:tc>
        <w:tc>
          <w:tcPr>
            <w:tcW w:w="1008"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647" w:type="dxa"/>
            <w:vMerge w:val="continue"/>
            <w:noWrap w:val="0"/>
            <w:vAlign w:val="center"/>
          </w:tcPr>
          <w:p>
            <w:pPr>
              <w:jc w:val="center"/>
              <w:rPr>
                <w:rFonts w:ascii="宋体" w:cs="宋体"/>
                <w:color w:val="auto"/>
                <w:szCs w:val="21"/>
              </w:rPr>
            </w:pPr>
          </w:p>
        </w:tc>
        <w:tc>
          <w:tcPr>
            <w:tcW w:w="625" w:type="dxa"/>
            <w:vMerge w:val="continue"/>
            <w:noWrap w:val="0"/>
            <w:vAlign w:val="center"/>
          </w:tcPr>
          <w:p>
            <w:pPr>
              <w:jc w:val="center"/>
              <w:rPr>
                <w:rFonts w:ascii="宋体" w:cs="宋体"/>
                <w:color w:val="auto"/>
                <w:szCs w:val="21"/>
              </w:rPr>
            </w:pPr>
          </w:p>
        </w:tc>
        <w:tc>
          <w:tcPr>
            <w:tcW w:w="4212" w:type="dxa"/>
            <w:gridSpan w:val="2"/>
            <w:noWrap w:val="0"/>
            <w:vAlign w:val="center"/>
          </w:tcPr>
          <w:p>
            <w:pPr>
              <w:numPr>
                <w:ilvl w:val="0"/>
                <w:numId w:val="14"/>
              </w:numPr>
              <w:ind w:firstLine="0"/>
              <w:jc w:val="left"/>
              <w:rPr>
                <w:rFonts w:ascii="宋体" w:cs="宋体"/>
                <w:color w:val="auto"/>
                <w:szCs w:val="21"/>
              </w:rPr>
            </w:pPr>
            <w:r>
              <w:rPr>
                <w:rFonts w:hint="eastAsia" w:ascii="宋体" w:hAnsi="宋体" w:cs="宋体"/>
                <w:color w:val="auto"/>
                <w:szCs w:val="21"/>
              </w:rPr>
              <w:t>切割机有防护罩；</w:t>
            </w:r>
          </w:p>
        </w:tc>
        <w:tc>
          <w:tcPr>
            <w:tcW w:w="1574" w:type="dxa"/>
            <w:vMerge w:val="continue"/>
            <w:noWrap w:val="0"/>
            <w:vAlign w:val="center"/>
          </w:tcPr>
          <w:p>
            <w:pPr>
              <w:jc w:val="left"/>
              <w:rPr>
                <w:rFonts w:ascii="宋体" w:cs="宋体"/>
                <w:color w:val="auto"/>
                <w:szCs w:val="21"/>
              </w:rPr>
            </w:pPr>
          </w:p>
        </w:tc>
        <w:tc>
          <w:tcPr>
            <w:tcW w:w="1009" w:type="dxa"/>
            <w:gridSpan w:val="2"/>
            <w:noWrap w:val="0"/>
            <w:vAlign w:val="center"/>
          </w:tcPr>
          <w:p>
            <w:pPr>
              <w:jc w:val="center"/>
              <w:rPr>
                <w:rFonts w:ascii="宋体" w:cs="宋体"/>
                <w:color w:val="auto"/>
                <w:szCs w:val="21"/>
              </w:rPr>
            </w:pPr>
            <w:r>
              <w:rPr>
                <w:rFonts w:ascii="宋体" w:hAnsi="宋体" w:cs="宋体"/>
                <w:color w:val="auto"/>
                <w:szCs w:val="21"/>
              </w:rPr>
              <w:t>1</w:t>
            </w:r>
          </w:p>
        </w:tc>
        <w:tc>
          <w:tcPr>
            <w:tcW w:w="1008"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647" w:type="dxa"/>
            <w:vMerge w:val="continue"/>
            <w:noWrap w:val="0"/>
            <w:vAlign w:val="center"/>
          </w:tcPr>
          <w:p>
            <w:pPr>
              <w:jc w:val="center"/>
              <w:rPr>
                <w:rFonts w:ascii="宋体" w:cs="宋体"/>
                <w:color w:val="auto"/>
                <w:szCs w:val="21"/>
              </w:rPr>
            </w:pPr>
          </w:p>
        </w:tc>
        <w:tc>
          <w:tcPr>
            <w:tcW w:w="625" w:type="dxa"/>
            <w:vMerge w:val="restart"/>
            <w:noWrap w:val="0"/>
            <w:vAlign w:val="center"/>
          </w:tcPr>
          <w:p>
            <w:pPr>
              <w:jc w:val="center"/>
              <w:rPr>
                <w:rFonts w:ascii="宋体" w:cs="宋体"/>
                <w:color w:val="auto"/>
                <w:szCs w:val="21"/>
              </w:rPr>
            </w:pPr>
            <w:r>
              <w:rPr>
                <w:rFonts w:hint="eastAsia" w:ascii="宋体" w:hAnsi="宋体" w:cs="宋体"/>
                <w:color w:val="auto"/>
                <w:szCs w:val="21"/>
              </w:rPr>
              <w:t>机械资料</w:t>
            </w:r>
          </w:p>
        </w:tc>
        <w:tc>
          <w:tcPr>
            <w:tcW w:w="4212" w:type="dxa"/>
            <w:gridSpan w:val="2"/>
            <w:noWrap w:val="0"/>
            <w:vAlign w:val="center"/>
          </w:tcPr>
          <w:p>
            <w:pPr>
              <w:numPr>
                <w:ilvl w:val="0"/>
                <w:numId w:val="15"/>
              </w:numPr>
              <w:ind w:firstLine="0"/>
              <w:jc w:val="left"/>
              <w:rPr>
                <w:rFonts w:ascii="宋体" w:cs="宋体"/>
                <w:color w:val="auto"/>
                <w:szCs w:val="21"/>
              </w:rPr>
            </w:pPr>
            <w:r>
              <w:rPr>
                <w:rFonts w:hint="eastAsia" w:ascii="宋体" w:hAnsi="宋体" w:cs="宋体"/>
                <w:color w:val="auto"/>
                <w:szCs w:val="21"/>
              </w:rPr>
              <w:t>塔吊、施工电梯、物料提升机有租赁合同、安拆方案</w:t>
            </w:r>
            <w:r>
              <w:rPr>
                <w:rFonts w:ascii="宋体" w:hAnsi="宋体" w:cs="宋体"/>
                <w:color w:val="auto"/>
                <w:szCs w:val="21"/>
              </w:rPr>
              <w:t>(</w:t>
            </w:r>
            <w:r>
              <w:rPr>
                <w:rFonts w:hint="eastAsia" w:ascii="宋体" w:hAnsi="宋体" w:cs="宋体"/>
                <w:color w:val="auto"/>
                <w:szCs w:val="21"/>
              </w:rPr>
              <w:t>包括安拆合同、安全协议</w:t>
            </w:r>
            <w:r>
              <w:rPr>
                <w:rFonts w:ascii="宋体" w:hAnsi="宋体" w:cs="宋体"/>
                <w:color w:val="auto"/>
                <w:szCs w:val="21"/>
              </w:rPr>
              <w:t>)</w:t>
            </w:r>
            <w:r>
              <w:rPr>
                <w:rFonts w:hint="eastAsia" w:ascii="宋体" w:hAnsi="宋体" w:cs="宋体"/>
                <w:color w:val="auto"/>
                <w:szCs w:val="21"/>
              </w:rPr>
              <w:t>或方案等经公司审批；</w:t>
            </w:r>
          </w:p>
        </w:tc>
        <w:tc>
          <w:tcPr>
            <w:tcW w:w="1574" w:type="dxa"/>
            <w:vMerge w:val="continue"/>
            <w:noWrap w:val="0"/>
            <w:vAlign w:val="center"/>
          </w:tcPr>
          <w:p>
            <w:pPr>
              <w:jc w:val="left"/>
              <w:rPr>
                <w:rFonts w:ascii="宋体" w:cs="宋体"/>
                <w:color w:val="auto"/>
                <w:szCs w:val="21"/>
              </w:rPr>
            </w:pPr>
          </w:p>
        </w:tc>
        <w:tc>
          <w:tcPr>
            <w:tcW w:w="1009" w:type="dxa"/>
            <w:gridSpan w:val="2"/>
            <w:noWrap w:val="0"/>
            <w:vAlign w:val="center"/>
          </w:tcPr>
          <w:p>
            <w:pPr>
              <w:jc w:val="center"/>
              <w:rPr>
                <w:rFonts w:ascii="宋体" w:cs="宋体"/>
                <w:color w:val="auto"/>
                <w:szCs w:val="21"/>
              </w:rPr>
            </w:pPr>
            <w:r>
              <w:rPr>
                <w:rFonts w:ascii="宋体" w:hAnsi="宋体" w:cs="宋体"/>
                <w:color w:val="auto"/>
                <w:szCs w:val="21"/>
              </w:rPr>
              <w:t>2</w:t>
            </w:r>
          </w:p>
        </w:tc>
        <w:tc>
          <w:tcPr>
            <w:tcW w:w="1008"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647" w:type="dxa"/>
            <w:vMerge w:val="continue"/>
            <w:noWrap w:val="0"/>
            <w:vAlign w:val="center"/>
          </w:tcPr>
          <w:p>
            <w:pPr>
              <w:jc w:val="center"/>
              <w:rPr>
                <w:rFonts w:ascii="宋体" w:cs="宋体"/>
                <w:color w:val="auto"/>
                <w:szCs w:val="21"/>
              </w:rPr>
            </w:pPr>
          </w:p>
        </w:tc>
        <w:tc>
          <w:tcPr>
            <w:tcW w:w="625" w:type="dxa"/>
            <w:vMerge w:val="continue"/>
            <w:noWrap w:val="0"/>
            <w:vAlign w:val="center"/>
          </w:tcPr>
          <w:p>
            <w:pPr>
              <w:jc w:val="center"/>
              <w:rPr>
                <w:rFonts w:ascii="宋体" w:cs="宋体"/>
                <w:color w:val="auto"/>
                <w:szCs w:val="21"/>
              </w:rPr>
            </w:pPr>
          </w:p>
        </w:tc>
        <w:tc>
          <w:tcPr>
            <w:tcW w:w="4212" w:type="dxa"/>
            <w:gridSpan w:val="2"/>
            <w:noWrap w:val="0"/>
            <w:vAlign w:val="center"/>
          </w:tcPr>
          <w:p>
            <w:pPr>
              <w:numPr>
                <w:ilvl w:val="0"/>
                <w:numId w:val="15"/>
              </w:numPr>
              <w:ind w:firstLine="0"/>
              <w:jc w:val="left"/>
              <w:rPr>
                <w:rFonts w:ascii="宋体" w:cs="宋体"/>
                <w:color w:val="auto"/>
                <w:szCs w:val="21"/>
              </w:rPr>
            </w:pPr>
            <w:r>
              <w:rPr>
                <w:rFonts w:hint="eastAsia" w:ascii="宋体" w:hAnsi="宋体" w:cs="宋体"/>
                <w:color w:val="auto"/>
                <w:szCs w:val="21"/>
              </w:rPr>
              <w:t>塔吊、施工电梯、物料提升机等已按规定录入建筑市场监管平台；</w:t>
            </w:r>
          </w:p>
        </w:tc>
        <w:tc>
          <w:tcPr>
            <w:tcW w:w="1574" w:type="dxa"/>
            <w:vMerge w:val="continue"/>
            <w:noWrap w:val="0"/>
            <w:vAlign w:val="center"/>
          </w:tcPr>
          <w:p>
            <w:pPr>
              <w:jc w:val="left"/>
              <w:rPr>
                <w:rFonts w:ascii="宋体" w:cs="宋体"/>
                <w:color w:val="auto"/>
                <w:szCs w:val="21"/>
              </w:rPr>
            </w:pPr>
          </w:p>
        </w:tc>
        <w:tc>
          <w:tcPr>
            <w:tcW w:w="1009" w:type="dxa"/>
            <w:gridSpan w:val="2"/>
            <w:noWrap w:val="0"/>
            <w:vAlign w:val="center"/>
          </w:tcPr>
          <w:p>
            <w:pPr>
              <w:jc w:val="center"/>
              <w:rPr>
                <w:rFonts w:ascii="宋体" w:cs="宋体"/>
                <w:color w:val="auto"/>
                <w:szCs w:val="21"/>
              </w:rPr>
            </w:pPr>
            <w:r>
              <w:rPr>
                <w:rFonts w:ascii="宋体" w:hAnsi="宋体" w:cs="宋体"/>
                <w:color w:val="auto"/>
                <w:szCs w:val="21"/>
              </w:rPr>
              <w:t>4</w:t>
            </w:r>
          </w:p>
        </w:tc>
        <w:tc>
          <w:tcPr>
            <w:tcW w:w="1008"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647" w:type="dxa"/>
            <w:vMerge w:val="continue"/>
            <w:noWrap w:val="0"/>
            <w:vAlign w:val="center"/>
          </w:tcPr>
          <w:p>
            <w:pPr>
              <w:jc w:val="center"/>
              <w:rPr>
                <w:rFonts w:ascii="宋体" w:cs="宋体"/>
                <w:color w:val="auto"/>
                <w:szCs w:val="21"/>
              </w:rPr>
            </w:pPr>
          </w:p>
        </w:tc>
        <w:tc>
          <w:tcPr>
            <w:tcW w:w="625" w:type="dxa"/>
            <w:vMerge w:val="continue"/>
            <w:noWrap w:val="0"/>
            <w:vAlign w:val="center"/>
          </w:tcPr>
          <w:p>
            <w:pPr>
              <w:jc w:val="left"/>
              <w:rPr>
                <w:rFonts w:ascii="宋体" w:cs="宋体"/>
                <w:color w:val="auto"/>
                <w:szCs w:val="21"/>
              </w:rPr>
            </w:pPr>
          </w:p>
        </w:tc>
        <w:tc>
          <w:tcPr>
            <w:tcW w:w="4212" w:type="dxa"/>
            <w:gridSpan w:val="2"/>
            <w:noWrap w:val="0"/>
            <w:vAlign w:val="center"/>
          </w:tcPr>
          <w:p>
            <w:pPr>
              <w:numPr>
                <w:ilvl w:val="0"/>
                <w:numId w:val="15"/>
              </w:numPr>
              <w:ind w:firstLine="0"/>
              <w:jc w:val="left"/>
              <w:rPr>
                <w:rFonts w:ascii="宋体" w:cs="宋体"/>
                <w:color w:val="auto"/>
                <w:szCs w:val="21"/>
              </w:rPr>
            </w:pPr>
            <w:r>
              <w:rPr>
                <w:rFonts w:hint="eastAsia" w:ascii="宋体" w:hAnsi="宋体" w:cs="宋体"/>
                <w:color w:val="auto"/>
                <w:szCs w:val="21"/>
              </w:rPr>
              <w:t>塔吊、施工电梯、物料提升机经检测验收投入使用（应包括检测报告、验收记录和使用登记）；</w:t>
            </w:r>
          </w:p>
        </w:tc>
        <w:tc>
          <w:tcPr>
            <w:tcW w:w="1574" w:type="dxa"/>
            <w:vMerge w:val="continue"/>
            <w:noWrap w:val="0"/>
            <w:vAlign w:val="center"/>
          </w:tcPr>
          <w:p>
            <w:pPr>
              <w:jc w:val="left"/>
              <w:rPr>
                <w:rFonts w:ascii="宋体" w:cs="宋体"/>
                <w:color w:val="auto"/>
                <w:szCs w:val="21"/>
              </w:rPr>
            </w:pPr>
          </w:p>
        </w:tc>
        <w:tc>
          <w:tcPr>
            <w:tcW w:w="1009" w:type="dxa"/>
            <w:gridSpan w:val="2"/>
            <w:noWrap w:val="0"/>
            <w:vAlign w:val="center"/>
          </w:tcPr>
          <w:p>
            <w:pPr>
              <w:jc w:val="center"/>
              <w:rPr>
                <w:rFonts w:ascii="宋体" w:cs="宋体"/>
                <w:color w:val="auto"/>
                <w:szCs w:val="21"/>
              </w:rPr>
            </w:pPr>
            <w:r>
              <w:rPr>
                <w:rFonts w:ascii="宋体" w:hAnsi="宋体" w:cs="宋体"/>
                <w:color w:val="auto"/>
                <w:szCs w:val="21"/>
              </w:rPr>
              <w:t>3</w:t>
            </w:r>
          </w:p>
        </w:tc>
        <w:tc>
          <w:tcPr>
            <w:tcW w:w="1008"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647" w:type="dxa"/>
            <w:vMerge w:val="continue"/>
            <w:noWrap w:val="0"/>
            <w:vAlign w:val="center"/>
          </w:tcPr>
          <w:p>
            <w:pPr>
              <w:jc w:val="center"/>
              <w:rPr>
                <w:rFonts w:ascii="宋体" w:cs="宋体"/>
                <w:color w:val="auto"/>
                <w:szCs w:val="21"/>
              </w:rPr>
            </w:pPr>
          </w:p>
        </w:tc>
        <w:tc>
          <w:tcPr>
            <w:tcW w:w="625" w:type="dxa"/>
            <w:vMerge w:val="continue"/>
            <w:noWrap w:val="0"/>
            <w:vAlign w:val="center"/>
          </w:tcPr>
          <w:p>
            <w:pPr>
              <w:jc w:val="left"/>
              <w:rPr>
                <w:rFonts w:ascii="宋体" w:cs="宋体"/>
                <w:color w:val="auto"/>
                <w:szCs w:val="21"/>
              </w:rPr>
            </w:pPr>
          </w:p>
        </w:tc>
        <w:tc>
          <w:tcPr>
            <w:tcW w:w="4212" w:type="dxa"/>
            <w:gridSpan w:val="2"/>
            <w:noWrap w:val="0"/>
            <w:vAlign w:val="center"/>
          </w:tcPr>
          <w:p>
            <w:pPr>
              <w:numPr>
                <w:ilvl w:val="0"/>
                <w:numId w:val="15"/>
              </w:numPr>
              <w:ind w:firstLine="0"/>
              <w:jc w:val="left"/>
              <w:rPr>
                <w:rFonts w:ascii="宋体" w:cs="宋体"/>
                <w:color w:val="auto"/>
                <w:szCs w:val="21"/>
              </w:rPr>
            </w:pPr>
            <w:r>
              <w:rPr>
                <w:rFonts w:hint="eastAsia" w:ascii="宋体" w:hAnsi="宋体" w:cs="宋体"/>
                <w:color w:val="auto"/>
                <w:szCs w:val="21"/>
              </w:rPr>
              <w:t>施工机械超过出厂年限规定的需提供评估资料；</w:t>
            </w:r>
          </w:p>
        </w:tc>
        <w:tc>
          <w:tcPr>
            <w:tcW w:w="1574" w:type="dxa"/>
            <w:vMerge w:val="continue"/>
            <w:noWrap w:val="0"/>
            <w:vAlign w:val="center"/>
          </w:tcPr>
          <w:p>
            <w:pPr>
              <w:jc w:val="left"/>
              <w:rPr>
                <w:rFonts w:ascii="宋体" w:cs="宋体"/>
                <w:color w:val="auto"/>
                <w:szCs w:val="21"/>
              </w:rPr>
            </w:pPr>
          </w:p>
        </w:tc>
        <w:tc>
          <w:tcPr>
            <w:tcW w:w="1009" w:type="dxa"/>
            <w:gridSpan w:val="2"/>
            <w:noWrap w:val="0"/>
            <w:vAlign w:val="center"/>
          </w:tcPr>
          <w:p>
            <w:pPr>
              <w:jc w:val="center"/>
              <w:rPr>
                <w:rFonts w:ascii="宋体" w:cs="宋体"/>
                <w:color w:val="auto"/>
                <w:szCs w:val="21"/>
              </w:rPr>
            </w:pPr>
            <w:r>
              <w:rPr>
                <w:rFonts w:ascii="宋体" w:hAnsi="宋体" w:cs="宋体"/>
                <w:color w:val="auto"/>
                <w:szCs w:val="21"/>
              </w:rPr>
              <w:t>2</w:t>
            </w:r>
          </w:p>
        </w:tc>
        <w:tc>
          <w:tcPr>
            <w:tcW w:w="1008"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647" w:type="dxa"/>
            <w:vMerge w:val="continue"/>
            <w:noWrap w:val="0"/>
            <w:vAlign w:val="center"/>
          </w:tcPr>
          <w:p>
            <w:pPr>
              <w:jc w:val="center"/>
              <w:rPr>
                <w:rFonts w:ascii="宋体" w:cs="宋体"/>
                <w:color w:val="auto"/>
                <w:szCs w:val="21"/>
              </w:rPr>
            </w:pPr>
          </w:p>
        </w:tc>
        <w:tc>
          <w:tcPr>
            <w:tcW w:w="625" w:type="dxa"/>
            <w:vMerge w:val="continue"/>
            <w:noWrap w:val="0"/>
            <w:vAlign w:val="center"/>
          </w:tcPr>
          <w:p>
            <w:pPr>
              <w:jc w:val="left"/>
              <w:rPr>
                <w:rFonts w:ascii="宋体" w:cs="宋体"/>
                <w:color w:val="auto"/>
                <w:szCs w:val="21"/>
              </w:rPr>
            </w:pPr>
          </w:p>
        </w:tc>
        <w:tc>
          <w:tcPr>
            <w:tcW w:w="4212" w:type="dxa"/>
            <w:gridSpan w:val="2"/>
            <w:noWrap w:val="0"/>
            <w:vAlign w:val="center"/>
          </w:tcPr>
          <w:p>
            <w:pPr>
              <w:numPr>
                <w:ilvl w:val="0"/>
                <w:numId w:val="15"/>
              </w:numPr>
              <w:ind w:firstLine="0"/>
              <w:jc w:val="left"/>
              <w:rPr>
                <w:rFonts w:ascii="宋体" w:cs="宋体"/>
                <w:color w:val="auto"/>
                <w:szCs w:val="21"/>
              </w:rPr>
            </w:pPr>
            <w:r>
              <w:rPr>
                <w:rFonts w:hint="eastAsia" w:ascii="宋体" w:hAnsi="宋体" w:cs="宋体"/>
                <w:color w:val="auto"/>
                <w:szCs w:val="21"/>
              </w:rPr>
              <w:t>塔吊、电梯、物料提升机的加节、顶升有验收记录；有月维保记录、检查记录或内容填写真实；</w:t>
            </w:r>
          </w:p>
        </w:tc>
        <w:tc>
          <w:tcPr>
            <w:tcW w:w="1574" w:type="dxa"/>
            <w:vMerge w:val="continue"/>
            <w:tcBorders>
              <w:bottom w:val="nil"/>
            </w:tcBorders>
            <w:noWrap w:val="0"/>
            <w:vAlign w:val="center"/>
          </w:tcPr>
          <w:p>
            <w:pPr>
              <w:jc w:val="left"/>
              <w:rPr>
                <w:rFonts w:ascii="宋体" w:cs="宋体"/>
                <w:color w:val="auto"/>
                <w:szCs w:val="21"/>
              </w:rPr>
            </w:pPr>
          </w:p>
        </w:tc>
        <w:tc>
          <w:tcPr>
            <w:tcW w:w="1009" w:type="dxa"/>
            <w:gridSpan w:val="2"/>
            <w:noWrap w:val="0"/>
            <w:vAlign w:val="center"/>
          </w:tcPr>
          <w:p>
            <w:pPr>
              <w:jc w:val="center"/>
              <w:rPr>
                <w:rFonts w:ascii="宋体" w:cs="宋体"/>
                <w:color w:val="auto"/>
                <w:szCs w:val="21"/>
              </w:rPr>
            </w:pPr>
            <w:r>
              <w:rPr>
                <w:rFonts w:ascii="宋体" w:hAnsi="宋体" w:cs="宋体"/>
                <w:color w:val="auto"/>
                <w:szCs w:val="21"/>
              </w:rPr>
              <w:t>2</w:t>
            </w:r>
          </w:p>
        </w:tc>
        <w:tc>
          <w:tcPr>
            <w:tcW w:w="1008"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5484" w:type="dxa"/>
            <w:gridSpan w:val="4"/>
            <w:noWrap w:val="0"/>
            <w:vAlign w:val="center"/>
          </w:tcPr>
          <w:p>
            <w:pPr>
              <w:rPr>
                <w:rFonts w:ascii="宋体" w:cs="宋体"/>
                <w:color w:val="auto"/>
                <w:szCs w:val="21"/>
              </w:rPr>
            </w:pPr>
            <w:r>
              <w:rPr>
                <w:rFonts w:hint="eastAsia" w:ascii="宋体" w:cs="宋体"/>
                <w:color w:val="auto"/>
                <w:szCs w:val="21"/>
              </w:rPr>
              <w:t>其他</w:t>
            </w:r>
          </w:p>
        </w:tc>
        <w:tc>
          <w:tcPr>
            <w:tcW w:w="1574" w:type="dxa"/>
            <w:tcBorders>
              <w:top w:val="nil"/>
            </w:tcBorders>
            <w:noWrap w:val="0"/>
            <w:vAlign w:val="center"/>
          </w:tcPr>
          <w:p>
            <w:pPr>
              <w:rPr>
                <w:rFonts w:ascii="宋体" w:cs="宋体"/>
                <w:color w:val="auto"/>
                <w:szCs w:val="21"/>
              </w:rPr>
            </w:pPr>
          </w:p>
        </w:tc>
        <w:tc>
          <w:tcPr>
            <w:tcW w:w="1009" w:type="dxa"/>
            <w:gridSpan w:val="2"/>
            <w:noWrap w:val="0"/>
            <w:vAlign w:val="center"/>
          </w:tcPr>
          <w:p>
            <w:pPr>
              <w:jc w:val="center"/>
              <w:rPr>
                <w:rFonts w:ascii="宋体" w:cs="宋体"/>
                <w:color w:val="auto"/>
                <w:szCs w:val="21"/>
              </w:rPr>
            </w:pPr>
          </w:p>
        </w:tc>
        <w:tc>
          <w:tcPr>
            <w:tcW w:w="1008"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058" w:type="dxa"/>
            <w:gridSpan w:val="5"/>
            <w:noWrap w:val="0"/>
            <w:vAlign w:val="center"/>
          </w:tcPr>
          <w:p>
            <w:pPr>
              <w:jc w:val="center"/>
              <w:rPr>
                <w:rFonts w:ascii="宋体" w:cs="宋体"/>
                <w:color w:val="auto"/>
                <w:szCs w:val="21"/>
              </w:rPr>
            </w:pPr>
            <w:r>
              <w:rPr>
                <w:rFonts w:hint="eastAsia" w:ascii="宋体" w:hAnsi="宋体" w:cs="宋体"/>
                <w:color w:val="auto"/>
                <w:szCs w:val="21"/>
              </w:rPr>
              <w:t>小计</w:t>
            </w:r>
          </w:p>
        </w:tc>
        <w:tc>
          <w:tcPr>
            <w:tcW w:w="1009" w:type="dxa"/>
            <w:gridSpan w:val="2"/>
            <w:noWrap w:val="0"/>
            <w:vAlign w:val="center"/>
          </w:tcPr>
          <w:p>
            <w:pPr>
              <w:jc w:val="center"/>
              <w:rPr>
                <w:rFonts w:ascii="宋体" w:cs="宋体"/>
                <w:color w:val="auto"/>
                <w:szCs w:val="21"/>
              </w:rPr>
            </w:pPr>
            <w:r>
              <w:rPr>
                <w:rFonts w:ascii="宋体" w:cs="宋体"/>
                <w:color w:val="auto"/>
                <w:szCs w:val="21"/>
              </w:rPr>
              <w:t>60</w:t>
            </w:r>
          </w:p>
        </w:tc>
        <w:tc>
          <w:tcPr>
            <w:tcW w:w="1008" w:type="dxa"/>
            <w:gridSpan w:val="2"/>
            <w:noWrap w:val="0"/>
            <w:vAlign w:val="center"/>
          </w:tcPr>
          <w:p>
            <w:pPr>
              <w:jc w:val="center"/>
              <w:rPr>
                <w:rFonts w:ascii="宋体" w:cs="宋体"/>
                <w:color w:val="auto"/>
                <w:szCs w:val="21"/>
              </w:rPr>
            </w:pPr>
          </w:p>
        </w:tc>
      </w:tr>
    </w:tbl>
    <w:p>
      <w:pPr>
        <w:rPr>
          <w:color w:val="auto"/>
        </w:rPr>
      </w:pPr>
    </w:p>
    <w:p>
      <w:pPr>
        <w:jc w:val="left"/>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jc w:val="center"/>
        <w:rPr>
          <w:color w:val="auto"/>
        </w:rPr>
      </w:pPr>
    </w:p>
    <w:p>
      <w:pPr>
        <w:jc w:val="both"/>
        <w:rPr>
          <w:color w:val="auto"/>
        </w:rPr>
      </w:pPr>
    </w:p>
    <w:p>
      <w:pPr>
        <w:jc w:val="center"/>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兰溪</w:t>
      </w:r>
      <w:r>
        <w:rPr>
          <w:rFonts w:hint="eastAsia" w:ascii="黑体" w:hAnsi="黑体" w:eastAsia="黑体" w:cs="黑体"/>
          <w:color w:val="auto"/>
          <w:sz w:val="32"/>
          <w:szCs w:val="32"/>
        </w:rPr>
        <w:t>市建筑施工安全生产标准化管理</w:t>
      </w:r>
    </w:p>
    <w:p>
      <w:pPr>
        <w:jc w:val="center"/>
        <w:rPr>
          <w:rFonts w:hint="eastAsia" w:ascii="黑体" w:hAnsi="黑体" w:eastAsia="黑体" w:cs="黑体"/>
          <w:color w:val="auto"/>
          <w:sz w:val="32"/>
          <w:szCs w:val="32"/>
        </w:rPr>
      </w:pPr>
      <w:r>
        <w:rPr>
          <w:rFonts w:hint="eastAsia" w:ascii="黑体" w:hAnsi="黑体" w:eastAsia="黑体" w:cs="黑体"/>
          <w:color w:val="auto"/>
          <w:sz w:val="32"/>
          <w:szCs w:val="32"/>
        </w:rPr>
        <w:t>优良工地实施过程评价用表（三）</w:t>
      </w:r>
    </w:p>
    <w:p>
      <w:pPr>
        <w:jc w:val="center"/>
        <w:rPr>
          <w:rFonts w:hint="eastAsia" w:ascii="黑体" w:hAnsi="黑体" w:eastAsia="黑体" w:cs="黑体"/>
          <w:color w:val="auto"/>
          <w:sz w:val="32"/>
          <w:szCs w:val="32"/>
        </w:rPr>
      </w:pPr>
    </w:p>
    <w:tbl>
      <w:tblPr>
        <w:tblStyle w:val="5"/>
        <w:tblW w:w="8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883"/>
        <w:gridCol w:w="3771"/>
        <w:gridCol w:w="1532"/>
        <w:gridCol w:w="1076"/>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31" w:type="dxa"/>
            <w:gridSpan w:val="2"/>
            <w:noWrap w:val="0"/>
            <w:vAlign w:val="center"/>
          </w:tcPr>
          <w:p>
            <w:pPr>
              <w:jc w:val="center"/>
              <w:rPr>
                <w:rFonts w:ascii="宋体" w:cs="宋体"/>
                <w:color w:val="auto"/>
                <w:szCs w:val="21"/>
              </w:rPr>
            </w:pPr>
            <w:r>
              <w:rPr>
                <w:rFonts w:hint="eastAsia" w:ascii="黑体" w:hAnsi="黑体" w:eastAsia="黑体" w:cs="黑体"/>
                <w:color w:val="auto"/>
                <w:sz w:val="28"/>
                <w:szCs w:val="28"/>
                <w:lang w:val="en-US" w:eastAsia="zh-CN"/>
              </w:rPr>
              <w:t xml:space="preserve"> </w:t>
            </w:r>
            <w:r>
              <w:rPr>
                <w:rFonts w:hint="eastAsia" w:ascii="宋体" w:hAnsi="宋体" w:cs="宋体"/>
                <w:color w:val="auto"/>
                <w:szCs w:val="21"/>
              </w:rPr>
              <w:t>工程名称</w:t>
            </w:r>
          </w:p>
        </w:tc>
        <w:tc>
          <w:tcPr>
            <w:tcW w:w="3771" w:type="dxa"/>
            <w:noWrap w:val="0"/>
            <w:vAlign w:val="center"/>
          </w:tcPr>
          <w:p>
            <w:pPr>
              <w:jc w:val="center"/>
              <w:rPr>
                <w:rFonts w:ascii="宋体" w:cs="宋体"/>
                <w:color w:val="auto"/>
                <w:szCs w:val="21"/>
              </w:rPr>
            </w:pPr>
          </w:p>
        </w:tc>
        <w:tc>
          <w:tcPr>
            <w:tcW w:w="1532" w:type="dxa"/>
            <w:noWrap w:val="0"/>
            <w:vAlign w:val="center"/>
          </w:tcPr>
          <w:p>
            <w:pPr>
              <w:jc w:val="center"/>
              <w:rPr>
                <w:rFonts w:ascii="宋体" w:cs="宋体"/>
                <w:color w:val="auto"/>
                <w:szCs w:val="21"/>
              </w:rPr>
            </w:pPr>
            <w:r>
              <w:rPr>
                <w:rFonts w:hint="eastAsia" w:ascii="宋体" w:hAnsi="宋体" w:cs="宋体"/>
                <w:color w:val="auto"/>
                <w:szCs w:val="21"/>
              </w:rPr>
              <w:t>检查专家</w:t>
            </w:r>
          </w:p>
        </w:tc>
        <w:tc>
          <w:tcPr>
            <w:tcW w:w="2153" w:type="dxa"/>
            <w:gridSpan w:val="2"/>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48" w:type="dxa"/>
            <w:vMerge w:val="restart"/>
            <w:noWrap w:val="0"/>
            <w:vAlign w:val="center"/>
          </w:tcPr>
          <w:p>
            <w:pPr>
              <w:jc w:val="center"/>
              <w:rPr>
                <w:rFonts w:ascii="宋体" w:cs="宋体"/>
                <w:color w:val="auto"/>
                <w:szCs w:val="21"/>
              </w:rPr>
            </w:pPr>
            <w:r>
              <w:rPr>
                <w:rFonts w:hint="eastAsia" w:ascii="宋体" w:hAnsi="宋体" w:cs="宋体"/>
                <w:color w:val="auto"/>
                <w:szCs w:val="21"/>
              </w:rPr>
              <w:t>加</w:t>
            </w:r>
          </w:p>
          <w:p>
            <w:pPr>
              <w:jc w:val="center"/>
              <w:rPr>
                <w:rFonts w:ascii="宋体" w:cs="宋体"/>
                <w:color w:val="auto"/>
                <w:szCs w:val="21"/>
              </w:rPr>
            </w:pPr>
            <w:r>
              <w:rPr>
                <w:rFonts w:hint="eastAsia" w:ascii="宋体" w:hAnsi="宋体" w:cs="宋体"/>
                <w:color w:val="auto"/>
                <w:szCs w:val="21"/>
              </w:rPr>
              <w:t>分</w:t>
            </w:r>
          </w:p>
          <w:p>
            <w:pPr>
              <w:jc w:val="center"/>
              <w:rPr>
                <w:rFonts w:ascii="宋体" w:cs="宋体"/>
                <w:color w:val="auto"/>
                <w:szCs w:val="21"/>
              </w:rPr>
            </w:pPr>
            <w:r>
              <w:rPr>
                <w:rFonts w:hint="eastAsia" w:ascii="宋体" w:hAnsi="宋体" w:cs="宋体"/>
                <w:color w:val="auto"/>
                <w:szCs w:val="21"/>
              </w:rPr>
              <w:t>项</w:t>
            </w:r>
          </w:p>
        </w:tc>
        <w:tc>
          <w:tcPr>
            <w:tcW w:w="4654" w:type="dxa"/>
            <w:gridSpan w:val="2"/>
            <w:noWrap w:val="0"/>
            <w:vAlign w:val="center"/>
          </w:tcPr>
          <w:p>
            <w:pPr>
              <w:jc w:val="center"/>
              <w:rPr>
                <w:rFonts w:ascii="宋体" w:cs="宋体"/>
                <w:color w:val="auto"/>
                <w:szCs w:val="21"/>
              </w:rPr>
            </w:pPr>
            <w:r>
              <w:rPr>
                <w:rFonts w:hint="eastAsia" w:ascii="宋体" w:hAnsi="宋体" w:cs="宋体"/>
                <w:color w:val="auto"/>
                <w:szCs w:val="21"/>
              </w:rPr>
              <w:t>要求</w:t>
            </w:r>
          </w:p>
        </w:tc>
        <w:tc>
          <w:tcPr>
            <w:tcW w:w="1532" w:type="dxa"/>
            <w:noWrap w:val="0"/>
            <w:vAlign w:val="center"/>
          </w:tcPr>
          <w:p>
            <w:pPr>
              <w:jc w:val="center"/>
              <w:rPr>
                <w:rFonts w:ascii="宋体" w:cs="宋体"/>
                <w:color w:val="auto"/>
                <w:szCs w:val="21"/>
              </w:rPr>
            </w:pPr>
            <w:r>
              <w:rPr>
                <w:rFonts w:hint="eastAsia" w:ascii="宋体" w:hAnsi="宋体" w:cs="宋体"/>
                <w:color w:val="auto"/>
                <w:szCs w:val="21"/>
              </w:rPr>
              <w:t>计分标准</w:t>
            </w:r>
          </w:p>
        </w:tc>
        <w:tc>
          <w:tcPr>
            <w:tcW w:w="1076" w:type="dxa"/>
            <w:noWrap w:val="0"/>
            <w:vAlign w:val="center"/>
          </w:tcPr>
          <w:p>
            <w:pPr>
              <w:jc w:val="center"/>
              <w:rPr>
                <w:rFonts w:ascii="宋体" w:cs="宋体"/>
                <w:color w:val="auto"/>
                <w:szCs w:val="21"/>
              </w:rPr>
            </w:pPr>
            <w:r>
              <w:rPr>
                <w:rFonts w:hint="eastAsia" w:ascii="宋体" w:hAnsi="宋体" w:cs="宋体"/>
                <w:color w:val="auto"/>
                <w:szCs w:val="21"/>
              </w:rPr>
              <w:t>应得分</w:t>
            </w:r>
          </w:p>
        </w:tc>
        <w:tc>
          <w:tcPr>
            <w:tcW w:w="1077" w:type="dxa"/>
            <w:noWrap w:val="0"/>
            <w:vAlign w:val="center"/>
          </w:tcPr>
          <w:p>
            <w:pPr>
              <w:jc w:val="center"/>
              <w:rPr>
                <w:rFonts w:ascii="宋体" w:cs="宋体"/>
                <w:color w:val="auto"/>
                <w:szCs w:val="21"/>
              </w:rPr>
            </w:pPr>
            <w:r>
              <w:rPr>
                <w:rFonts w:hint="eastAsia" w:ascii="宋体" w:hAnsi="宋体" w:cs="宋体"/>
                <w:color w:val="auto"/>
                <w:szCs w:val="21"/>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48" w:type="dxa"/>
            <w:vMerge w:val="continue"/>
            <w:noWrap w:val="0"/>
            <w:vAlign w:val="center"/>
          </w:tcPr>
          <w:p>
            <w:pPr>
              <w:jc w:val="center"/>
              <w:rPr>
                <w:rFonts w:ascii="宋体" w:cs="宋体"/>
                <w:color w:val="auto"/>
                <w:szCs w:val="21"/>
              </w:rPr>
            </w:pPr>
          </w:p>
        </w:tc>
        <w:tc>
          <w:tcPr>
            <w:tcW w:w="4654" w:type="dxa"/>
            <w:gridSpan w:val="2"/>
            <w:noWrap w:val="0"/>
            <w:vAlign w:val="center"/>
          </w:tcPr>
          <w:p>
            <w:pPr>
              <w:numPr>
                <w:ilvl w:val="0"/>
                <w:numId w:val="16"/>
              </w:numPr>
              <w:ind w:firstLine="0"/>
              <w:jc w:val="left"/>
              <w:rPr>
                <w:rFonts w:ascii="宋体" w:cs="宋体"/>
                <w:color w:val="auto"/>
                <w:szCs w:val="21"/>
              </w:rPr>
            </w:pPr>
            <w:r>
              <w:rPr>
                <w:rFonts w:hint="eastAsia" w:ascii="宋体" w:hAnsi="宋体" w:cs="宋体"/>
                <w:color w:val="auto"/>
                <w:szCs w:val="21"/>
              </w:rPr>
              <w:t>外脚手架构件采用工具化、定型化；</w:t>
            </w:r>
          </w:p>
        </w:tc>
        <w:tc>
          <w:tcPr>
            <w:tcW w:w="1532" w:type="dxa"/>
            <w:vMerge w:val="restart"/>
            <w:noWrap w:val="0"/>
            <w:vAlign w:val="center"/>
          </w:tcPr>
          <w:p>
            <w:pPr>
              <w:jc w:val="left"/>
              <w:rPr>
                <w:rFonts w:ascii="宋体" w:cs="宋体"/>
                <w:color w:val="auto"/>
                <w:szCs w:val="21"/>
              </w:rPr>
            </w:pPr>
          </w:p>
          <w:p>
            <w:pPr>
              <w:numPr>
                <w:ilvl w:val="0"/>
                <w:numId w:val="17"/>
              </w:numPr>
              <w:ind w:firstLine="0"/>
              <w:rPr>
                <w:rFonts w:ascii="宋体" w:cs="宋体"/>
                <w:color w:val="auto"/>
                <w:szCs w:val="21"/>
              </w:rPr>
            </w:pPr>
            <w:r>
              <w:rPr>
                <w:rFonts w:hint="eastAsia" w:ascii="宋体" w:hAnsi="宋体" w:cs="宋体"/>
                <w:color w:val="auto"/>
                <w:szCs w:val="21"/>
              </w:rPr>
              <w:t>措施到位，满足标准要求得该项分值的满分。</w:t>
            </w:r>
          </w:p>
          <w:p>
            <w:pPr>
              <w:numPr>
                <w:ilvl w:val="0"/>
                <w:numId w:val="17"/>
              </w:numPr>
              <w:ind w:firstLine="0"/>
              <w:rPr>
                <w:rFonts w:ascii="宋体" w:cs="宋体"/>
                <w:color w:val="auto"/>
                <w:szCs w:val="21"/>
              </w:rPr>
            </w:pPr>
            <w:r>
              <w:rPr>
                <w:rFonts w:hint="eastAsia" w:ascii="宋体" w:hAnsi="宋体" w:cs="宋体"/>
                <w:color w:val="auto"/>
                <w:szCs w:val="21"/>
              </w:rPr>
              <w:t>措施基本到位，部分满足要求得该项分值的一半分。</w:t>
            </w:r>
          </w:p>
          <w:p>
            <w:pPr>
              <w:numPr>
                <w:ilvl w:val="0"/>
                <w:numId w:val="17"/>
              </w:numPr>
              <w:ind w:firstLine="0"/>
              <w:jc w:val="center"/>
              <w:rPr>
                <w:rFonts w:ascii="宋体" w:cs="宋体"/>
                <w:color w:val="auto"/>
                <w:szCs w:val="21"/>
              </w:rPr>
            </w:pPr>
            <w:r>
              <w:rPr>
                <w:rFonts w:hint="eastAsia" w:ascii="宋体" w:hAnsi="宋体" w:cs="宋体"/>
                <w:color w:val="auto"/>
                <w:szCs w:val="21"/>
              </w:rPr>
              <w:t>措施不到位，不满足要求得</w:t>
            </w:r>
            <w:r>
              <w:rPr>
                <w:rFonts w:ascii="宋体" w:cs="宋体"/>
                <w:color w:val="auto"/>
                <w:szCs w:val="21"/>
              </w:rPr>
              <w:t>0</w:t>
            </w:r>
            <w:r>
              <w:rPr>
                <w:rFonts w:hint="eastAsia" w:ascii="宋体" w:hAnsi="宋体" w:cs="宋体"/>
                <w:color w:val="auto"/>
                <w:szCs w:val="21"/>
              </w:rPr>
              <w:t>分</w:t>
            </w:r>
          </w:p>
        </w:tc>
        <w:tc>
          <w:tcPr>
            <w:tcW w:w="1076" w:type="dxa"/>
            <w:noWrap w:val="0"/>
            <w:vAlign w:val="center"/>
          </w:tcPr>
          <w:p>
            <w:pPr>
              <w:jc w:val="center"/>
              <w:rPr>
                <w:rFonts w:hint="eastAsia" w:ascii="宋体" w:cs="宋体"/>
                <w:color w:val="auto"/>
                <w:szCs w:val="21"/>
              </w:rPr>
            </w:pPr>
            <w:r>
              <w:rPr>
                <w:rFonts w:hint="eastAsia" w:ascii="宋体" w:hAnsi="宋体" w:cs="宋体"/>
                <w:color w:val="auto"/>
                <w:szCs w:val="21"/>
              </w:rPr>
              <w:t>1</w:t>
            </w:r>
          </w:p>
        </w:tc>
        <w:tc>
          <w:tcPr>
            <w:tcW w:w="1077"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48" w:type="dxa"/>
            <w:vMerge w:val="continue"/>
            <w:noWrap w:val="0"/>
            <w:vAlign w:val="center"/>
          </w:tcPr>
          <w:p>
            <w:pPr>
              <w:jc w:val="center"/>
              <w:rPr>
                <w:rFonts w:ascii="宋体" w:cs="宋体"/>
                <w:color w:val="auto"/>
                <w:szCs w:val="21"/>
              </w:rPr>
            </w:pPr>
          </w:p>
        </w:tc>
        <w:tc>
          <w:tcPr>
            <w:tcW w:w="4654" w:type="dxa"/>
            <w:gridSpan w:val="2"/>
            <w:noWrap w:val="0"/>
            <w:vAlign w:val="center"/>
          </w:tcPr>
          <w:p>
            <w:pPr>
              <w:numPr>
                <w:ilvl w:val="0"/>
                <w:numId w:val="16"/>
              </w:numPr>
              <w:ind w:firstLine="0"/>
              <w:jc w:val="left"/>
              <w:rPr>
                <w:rFonts w:ascii="宋体" w:cs="宋体"/>
                <w:color w:val="auto"/>
                <w:szCs w:val="21"/>
              </w:rPr>
            </w:pPr>
            <w:r>
              <w:rPr>
                <w:rFonts w:hint="eastAsia" w:ascii="宋体" w:hAnsi="宋体" w:cs="宋体"/>
                <w:color w:val="auto"/>
                <w:szCs w:val="21"/>
              </w:rPr>
              <w:t>外脚手架采用智能整体提升爬架；</w:t>
            </w:r>
          </w:p>
        </w:tc>
        <w:tc>
          <w:tcPr>
            <w:tcW w:w="1532" w:type="dxa"/>
            <w:vMerge w:val="continue"/>
            <w:noWrap w:val="0"/>
            <w:vAlign w:val="center"/>
          </w:tcPr>
          <w:p>
            <w:pPr>
              <w:jc w:val="center"/>
              <w:rPr>
                <w:rFonts w:ascii="宋体" w:cs="宋体"/>
                <w:color w:val="auto"/>
                <w:szCs w:val="21"/>
              </w:rPr>
            </w:pPr>
          </w:p>
        </w:tc>
        <w:tc>
          <w:tcPr>
            <w:tcW w:w="1076" w:type="dxa"/>
            <w:noWrap w:val="0"/>
            <w:vAlign w:val="center"/>
          </w:tcPr>
          <w:p>
            <w:pPr>
              <w:jc w:val="center"/>
              <w:rPr>
                <w:rFonts w:ascii="宋体" w:cs="宋体"/>
                <w:color w:val="auto"/>
                <w:szCs w:val="21"/>
              </w:rPr>
            </w:pPr>
            <w:r>
              <w:rPr>
                <w:rFonts w:ascii="宋体" w:hAnsi="宋体" w:cs="宋体"/>
                <w:color w:val="auto"/>
                <w:szCs w:val="21"/>
              </w:rPr>
              <w:t>1</w:t>
            </w:r>
          </w:p>
        </w:tc>
        <w:tc>
          <w:tcPr>
            <w:tcW w:w="1077"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48" w:type="dxa"/>
            <w:vMerge w:val="continue"/>
            <w:noWrap w:val="0"/>
            <w:vAlign w:val="center"/>
          </w:tcPr>
          <w:p>
            <w:pPr>
              <w:jc w:val="center"/>
              <w:rPr>
                <w:rFonts w:ascii="宋体" w:cs="宋体"/>
                <w:color w:val="auto"/>
                <w:szCs w:val="21"/>
              </w:rPr>
            </w:pPr>
          </w:p>
        </w:tc>
        <w:tc>
          <w:tcPr>
            <w:tcW w:w="4654" w:type="dxa"/>
            <w:gridSpan w:val="2"/>
            <w:noWrap w:val="0"/>
            <w:vAlign w:val="center"/>
          </w:tcPr>
          <w:p>
            <w:pPr>
              <w:numPr>
                <w:ilvl w:val="0"/>
                <w:numId w:val="16"/>
              </w:numPr>
              <w:ind w:firstLine="0"/>
              <w:jc w:val="left"/>
              <w:rPr>
                <w:rFonts w:ascii="宋体" w:cs="宋体"/>
                <w:color w:val="auto"/>
                <w:szCs w:val="21"/>
              </w:rPr>
            </w:pPr>
            <w:r>
              <w:rPr>
                <w:rFonts w:hint="eastAsia" w:ascii="宋体" w:hAnsi="宋体" w:cs="宋体"/>
                <w:color w:val="auto"/>
                <w:szCs w:val="21"/>
              </w:rPr>
              <w:t>支模材料采用铝合金、钢模、液压爬模等；</w:t>
            </w:r>
          </w:p>
        </w:tc>
        <w:tc>
          <w:tcPr>
            <w:tcW w:w="1532" w:type="dxa"/>
            <w:vMerge w:val="continue"/>
            <w:noWrap w:val="0"/>
            <w:vAlign w:val="center"/>
          </w:tcPr>
          <w:p>
            <w:pPr>
              <w:jc w:val="center"/>
              <w:rPr>
                <w:rFonts w:ascii="宋体" w:cs="宋体"/>
                <w:color w:val="auto"/>
                <w:szCs w:val="21"/>
              </w:rPr>
            </w:pPr>
          </w:p>
        </w:tc>
        <w:tc>
          <w:tcPr>
            <w:tcW w:w="1076" w:type="dxa"/>
            <w:noWrap w:val="0"/>
            <w:vAlign w:val="center"/>
          </w:tcPr>
          <w:p>
            <w:pPr>
              <w:jc w:val="center"/>
              <w:rPr>
                <w:rFonts w:hint="eastAsia" w:ascii="宋体" w:cs="宋体"/>
                <w:color w:val="auto"/>
                <w:szCs w:val="21"/>
              </w:rPr>
            </w:pPr>
            <w:r>
              <w:rPr>
                <w:rFonts w:hint="eastAsia" w:ascii="宋体" w:hAnsi="宋体" w:cs="宋体"/>
                <w:color w:val="auto"/>
                <w:szCs w:val="21"/>
              </w:rPr>
              <w:t>1</w:t>
            </w:r>
          </w:p>
        </w:tc>
        <w:tc>
          <w:tcPr>
            <w:tcW w:w="1077"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48" w:type="dxa"/>
            <w:vMerge w:val="continue"/>
            <w:noWrap w:val="0"/>
            <w:vAlign w:val="center"/>
          </w:tcPr>
          <w:p>
            <w:pPr>
              <w:jc w:val="center"/>
              <w:rPr>
                <w:rFonts w:ascii="宋体" w:cs="宋体"/>
                <w:color w:val="auto"/>
                <w:szCs w:val="21"/>
              </w:rPr>
            </w:pPr>
          </w:p>
        </w:tc>
        <w:tc>
          <w:tcPr>
            <w:tcW w:w="4654" w:type="dxa"/>
            <w:gridSpan w:val="2"/>
            <w:noWrap w:val="0"/>
            <w:vAlign w:val="center"/>
          </w:tcPr>
          <w:p>
            <w:pPr>
              <w:numPr>
                <w:ilvl w:val="0"/>
                <w:numId w:val="16"/>
              </w:numPr>
              <w:ind w:firstLine="0"/>
              <w:jc w:val="left"/>
              <w:rPr>
                <w:rFonts w:ascii="宋体" w:cs="宋体"/>
                <w:color w:val="auto"/>
                <w:szCs w:val="21"/>
              </w:rPr>
            </w:pPr>
            <w:r>
              <w:rPr>
                <w:rFonts w:hint="eastAsia" w:ascii="宋体" w:hAnsi="宋体" w:cs="宋体"/>
                <w:color w:val="auto"/>
                <w:szCs w:val="21"/>
              </w:rPr>
              <w:t>预制构件等实现场外工厂化生产加工；</w:t>
            </w:r>
          </w:p>
        </w:tc>
        <w:tc>
          <w:tcPr>
            <w:tcW w:w="1532" w:type="dxa"/>
            <w:vMerge w:val="continue"/>
            <w:noWrap w:val="0"/>
            <w:vAlign w:val="center"/>
          </w:tcPr>
          <w:p>
            <w:pPr>
              <w:jc w:val="center"/>
              <w:rPr>
                <w:rFonts w:ascii="宋体" w:cs="宋体"/>
                <w:color w:val="auto"/>
                <w:szCs w:val="21"/>
              </w:rPr>
            </w:pPr>
          </w:p>
        </w:tc>
        <w:tc>
          <w:tcPr>
            <w:tcW w:w="1076" w:type="dxa"/>
            <w:noWrap w:val="0"/>
            <w:vAlign w:val="center"/>
          </w:tcPr>
          <w:p>
            <w:pPr>
              <w:jc w:val="center"/>
              <w:rPr>
                <w:rFonts w:hint="eastAsia" w:ascii="宋体" w:cs="宋体"/>
                <w:color w:val="auto"/>
                <w:szCs w:val="21"/>
              </w:rPr>
            </w:pPr>
            <w:r>
              <w:rPr>
                <w:rFonts w:hint="eastAsia" w:ascii="宋体" w:hAnsi="宋体" w:cs="宋体"/>
                <w:color w:val="auto"/>
                <w:szCs w:val="21"/>
              </w:rPr>
              <w:t>1</w:t>
            </w:r>
          </w:p>
        </w:tc>
        <w:tc>
          <w:tcPr>
            <w:tcW w:w="1077"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648" w:type="dxa"/>
            <w:vMerge w:val="continue"/>
            <w:noWrap w:val="0"/>
            <w:vAlign w:val="center"/>
          </w:tcPr>
          <w:p>
            <w:pPr>
              <w:jc w:val="center"/>
              <w:rPr>
                <w:rFonts w:ascii="宋体" w:cs="宋体"/>
                <w:color w:val="auto"/>
                <w:szCs w:val="21"/>
              </w:rPr>
            </w:pPr>
          </w:p>
        </w:tc>
        <w:tc>
          <w:tcPr>
            <w:tcW w:w="4654" w:type="dxa"/>
            <w:gridSpan w:val="2"/>
            <w:noWrap w:val="0"/>
            <w:vAlign w:val="center"/>
          </w:tcPr>
          <w:p>
            <w:pPr>
              <w:numPr>
                <w:ilvl w:val="0"/>
                <w:numId w:val="16"/>
              </w:numPr>
              <w:ind w:firstLine="0"/>
              <w:jc w:val="left"/>
              <w:rPr>
                <w:rFonts w:ascii="宋体" w:cs="宋体"/>
                <w:color w:val="auto"/>
                <w:szCs w:val="21"/>
              </w:rPr>
            </w:pPr>
            <w:r>
              <w:rPr>
                <w:rFonts w:hint="eastAsia" w:ascii="宋体" w:hAnsi="宋体" w:cs="宋体"/>
                <w:color w:val="auto"/>
                <w:szCs w:val="21"/>
              </w:rPr>
              <w:t>有关安全技术管理方面创新成果获得专利；</w:t>
            </w:r>
          </w:p>
        </w:tc>
        <w:tc>
          <w:tcPr>
            <w:tcW w:w="1532" w:type="dxa"/>
            <w:vMerge w:val="continue"/>
            <w:noWrap w:val="0"/>
            <w:vAlign w:val="center"/>
          </w:tcPr>
          <w:p>
            <w:pPr>
              <w:jc w:val="center"/>
              <w:rPr>
                <w:rFonts w:ascii="宋体" w:cs="宋体"/>
                <w:color w:val="auto"/>
                <w:szCs w:val="21"/>
              </w:rPr>
            </w:pPr>
          </w:p>
        </w:tc>
        <w:tc>
          <w:tcPr>
            <w:tcW w:w="1076" w:type="dxa"/>
            <w:noWrap w:val="0"/>
            <w:vAlign w:val="center"/>
          </w:tcPr>
          <w:p>
            <w:pPr>
              <w:jc w:val="center"/>
              <w:rPr>
                <w:rFonts w:ascii="宋体" w:cs="宋体"/>
                <w:color w:val="auto"/>
                <w:szCs w:val="21"/>
              </w:rPr>
            </w:pPr>
            <w:r>
              <w:rPr>
                <w:rFonts w:ascii="宋体" w:hAnsi="宋体" w:cs="宋体"/>
                <w:color w:val="auto"/>
                <w:szCs w:val="21"/>
              </w:rPr>
              <w:t>1</w:t>
            </w:r>
          </w:p>
        </w:tc>
        <w:tc>
          <w:tcPr>
            <w:tcW w:w="1077"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648" w:type="dxa"/>
            <w:vMerge w:val="continue"/>
            <w:noWrap w:val="0"/>
            <w:vAlign w:val="center"/>
          </w:tcPr>
          <w:p>
            <w:pPr>
              <w:jc w:val="center"/>
              <w:rPr>
                <w:rFonts w:ascii="宋体" w:cs="宋体"/>
                <w:color w:val="auto"/>
                <w:szCs w:val="21"/>
              </w:rPr>
            </w:pPr>
          </w:p>
        </w:tc>
        <w:tc>
          <w:tcPr>
            <w:tcW w:w="4654" w:type="dxa"/>
            <w:gridSpan w:val="2"/>
            <w:noWrap w:val="0"/>
            <w:vAlign w:val="center"/>
          </w:tcPr>
          <w:p>
            <w:pPr>
              <w:numPr>
                <w:ilvl w:val="0"/>
                <w:numId w:val="16"/>
              </w:numPr>
              <w:ind w:firstLine="0"/>
              <w:jc w:val="left"/>
              <w:rPr>
                <w:rFonts w:ascii="宋体" w:cs="宋体"/>
                <w:color w:val="auto"/>
                <w:szCs w:val="21"/>
              </w:rPr>
            </w:pPr>
            <w:r>
              <w:rPr>
                <w:rFonts w:ascii="宋体" w:hAnsi="宋体" w:cs="宋体"/>
                <w:color w:val="auto"/>
                <w:szCs w:val="21"/>
              </w:rPr>
              <w:t>BIM</w:t>
            </w:r>
            <w:r>
              <w:rPr>
                <w:rFonts w:hint="eastAsia" w:ascii="宋体" w:hAnsi="宋体" w:cs="宋体"/>
                <w:color w:val="auto"/>
                <w:szCs w:val="21"/>
              </w:rPr>
              <w:t>技术现场应用；</w:t>
            </w:r>
          </w:p>
        </w:tc>
        <w:tc>
          <w:tcPr>
            <w:tcW w:w="1532" w:type="dxa"/>
            <w:vMerge w:val="continue"/>
            <w:noWrap w:val="0"/>
            <w:vAlign w:val="center"/>
          </w:tcPr>
          <w:p>
            <w:pPr>
              <w:jc w:val="center"/>
              <w:rPr>
                <w:rFonts w:ascii="宋体" w:cs="宋体"/>
                <w:color w:val="auto"/>
                <w:szCs w:val="21"/>
              </w:rPr>
            </w:pPr>
          </w:p>
        </w:tc>
        <w:tc>
          <w:tcPr>
            <w:tcW w:w="1076" w:type="dxa"/>
            <w:noWrap w:val="0"/>
            <w:vAlign w:val="center"/>
          </w:tcPr>
          <w:p>
            <w:pPr>
              <w:jc w:val="center"/>
              <w:rPr>
                <w:rFonts w:hint="eastAsia" w:ascii="宋体" w:hAnsi="宋体" w:cs="宋体"/>
                <w:color w:val="auto"/>
                <w:szCs w:val="21"/>
              </w:rPr>
            </w:pPr>
            <w:r>
              <w:rPr>
                <w:rFonts w:hint="eastAsia" w:ascii="宋体" w:hAnsi="宋体" w:cs="宋体"/>
                <w:color w:val="auto"/>
                <w:szCs w:val="21"/>
              </w:rPr>
              <w:t>2</w:t>
            </w:r>
          </w:p>
        </w:tc>
        <w:tc>
          <w:tcPr>
            <w:tcW w:w="1077"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48" w:type="dxa"/>
            <w:vMerge w:val="continue"/>
            <w:noWrap w:val="0"/>
            <w:vAlign w:val="center"/>
          </w:tcPr>
          <w:p>
            <w:pPr>
              <w:jc w:val="center"/>
              <w:rPr>
                <w:rFonts w:ascii="宋体" w:cs="宋体"/>
                <w:color w:val="auto"/>
                <w:szCs w:val="21"/>
              </w:rPr>
            </w:pPr>
          </w:p>
        </w:tc>
        <w:tc>
          <w:tcPr>
            <w:tcW w:w="4654" w:type="dxa"/>
            <w:gridSpan w:val="2"/>
            <w:noWrap w:val="0"/>
            <w:vAlign w:val="center"/>
          </w:tcPr>
          <w:p>
            <w:pPr>
              <w:numPr>
                <w:ilvl w:val="0"/>
                <w:numId w:val="16"/>
              </w:numPr>
              <w:ind w:firstLine="0"/>
              <w:jc w:val="left"/>
              <w:rPr>
                <w:rFonts w:ascii="宋体" w:hAnsi="宋体" w:cs="宋体"/>
                <w:color w:val="auto"/>
                <w:szCs w:val="21"/>
              </w:rPr>
            </w:pPr>
            <w:r>
              <w:rPr>
                <w:rFonts w:hint="eastAsia" w:ascii="宋体" w:hAnsi="宋体" w:cs="宋体"/>
                <w:color w:val="auto"/>
                <w:szCs w:val="21"/>
              </w:rPr>
              <w:t>现场设置安全体验区；</w:t>
            </w:r>
          </w:p>
        </w:tc>
        <w:tc>
          <w:tcPr>
            <w:tcW w:w="1532" w:type="dxa"/>
            <w:vMerge w:val="continue"/>
            <w:noWrap w:val="0"/>
            <w:vAlign w:val="center"/>
          </w:tcPr>
          <w:p>
            <w:pPr>
              <w:jc w:val="center"/>
              <w:rPr>
                <w:rFonts w:ascii="宋体" w:cs="宋体"/>
                <w:color w:val="auto"/>
                <w:szCs w:val="21"/>
              </w:rPr>
            </w:pPr>
          </w:p>
        </w:tc>
        <w:tc>
          <w:tcPr>
            <w:tcW w:w="1076" w:type="dxa"/>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1077"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48" w:type="dxa"/>
            <w:vMerge w:val="continue"/>
            <w:noWrap w:val="0"/>
            <w:vAlign w:val="center"/>
          </w:tcPr>
          <w:p>
            <w:pPr>
              <w:jc w:val="center"/>
              <w:rPr>
                <w:rFonts w:ascii="宋体" w:cs="宋体"/>
                <w:color w:val="auto"/>
                <w:szCs w:val="21"/>
              </w:rPr>
            </w:pPr>
          </w:p>
        </w:tc>
        <w:tc>
          <w:tcPr>
            <w:tcW w:w="4654" w:type="dxa"/>
            <w:gridSpan w:val="2"/>
            <w:noWrap w:val="0"/>
            <w:vAlign w:val="center"/>
          </w:tcPr>
          <w:p>
            <w:pPr>
              <w:numPr>
                <w:ilvl w:val="0"/>
                <w:numId w:val="16"/>
              </w:numPr>
              <w:ind w:firstLine="0"/>
              <w:jc w:val="left"/>
              <w:rPr>
                <w:rFonts w:ascii="宋体" w:cs="宋体"/>
                <w:color w:val="auto"/>
                <w:szCs w:val="21"/>
              </w:rPr>
            </w:pPr>
            <w:r>
              <w:rPr>
                <w:rFonts w:hint="eastAsia" w:ascii="宋体" w:cs="宋体"/>
                <w:color w:val="auto"/>
                <w:szCs w:val="21"/>
                <w:lang w:eastAsia="zh-CN"/>
              </w:rPr>
              <w:t>安全网采用新型材料</w:t>
            </w:r>
          </w:p>
        </w:tc>
        <w:tc>
          <w:tcPr>
            <w:tcW w:w="1532" w:type="dxa"/>
            <w:vMerge w:val="continue"/>
            <w:noWrap w:val="0"/>
            <w:vAlign w:val="center"/>
          </w:tcPr>
          <w:p>
            <w:pPr>
              <w:jc w:val="center"/>
              <w:rPr>
                <w:rFonts w:ascii="宋体" w:cs="宋体"/>
                <w:color w:val="auto"/>
                <w:szCs w:val="21"/>
              </w:rPr>
            </w:pPr>
          </w:p>
        </w:tc>
        <w:tc>
          <w:tcPr>
            <w:tcW w:w="1076" w:type="dxa"/>
            <w:noWrap w:val="0"/>
            <w:vAlign w:val="center"/>
          </w:tcPr>
          <w:p>
            <w:pPr>
              <w:jc w:val="center"/>
              <w:rPr>
                <w:rFonts w:hint="eastAsia" w:ascii="宋体" w:eastAsia="宋体" w:cs="宋体"/>
                <w:color w:val="auto"/>
                <w:szCs w:val="21"/>
                <w:lang w:val="en-US" w:eastAsia="zh-CN"/>
              </w:rPr>
            </w:pPr>
            <w:r>
              <w:rPr>
                <w:rFonts w:hint="eastAsia" w:ascii="宋体" w:cs="宋体"/>
                <w:color w:val="auto"/>
                <w:szCs w:val="21"/>
                <w:lang w:val="en-US" w:eastAsia="zh-CN"/>
              </w:rPr>
              <w:t>1</w:t>
            </w:r>
          </w:p>
        </w:tc>
        <w:tc>
          <w:tcPr>
            <w:tcW w:w="1077"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648" w:type="dxa"/>
            <w:vMerge w:val="continue"/>
            <w:noWrap w:val="0"/>
            <w:vAlign w:val="center"/>
          </w:tcPr>
          <w:p>
            <w:pPr>
              <w:jc w:val="center"/>
              <w:rPr>
                <w:rFonts w:ascii="宋体" w:cs="宋体"/>
                <w:color w:val="auto"/>
                <w:szCs w:val="21"/>
              </w:rPr>
            </w:pPr>
          </w:p>
        </w:tc>
        <w:tc>
          <w:tcPr>
            <w:tcW w:w="4654" w:type="dxa"/>
            <w:gridSpan w:val="2"/>
            <w:noWrap w:val="0"/>
            <w:vAlign w:val="center"/>
          </w:tcPr>
          <w:p>
            <w:pPr>
              <w:numPr>
                <w:ilvl w:val="0"/>
                <w:numId w:val="16"/>
              </w:numPr>
              <w:ind w:firstLine="0"/>
              <w:jc w:val="left"/>
              <w:rPr>
                <w:rFonts w:hint="eastAsia" w:ascii="宋体" w:cs="宋体"/>
                <w:color w:val="auto"/>
                <w:szCs w:val="21"/>
              </w:rPr>
            </w:pPr>
            <w:r>
              <w:rPr>
                <w:rFonts w:hint="eastAsia" w:ascii="宋体" w:cs="宋体"/>
                <w:color w:val="auto"/>
                <w:szCs w:val="21"/>
                <w:lang w:eastAsia="zh-CN"/>
              </w:rPr>
              <w:t>开展“红色工地”建设</w:t>
            </w:r>
          </w:p>
        </w:tc>
        <w:tc>
          <w:tcPr>
            <w:tcW w:w="1532" w:type="dxa"/>
            <w:vMerge w:val="continue"/>
            <w:noWrap w:val="0"/>
            <w:vAlign w:val="center"/>
          </w:tcPr>
          <w:p>
            <w:pPr>
              <w:jc w:val="center"/>
              <w:rPr>
                <w:rFonts w:ascii="宋体" w:cs="宋体"/>
                <w:color w:val="auto"/>
                <w:szCs w:val="21"/>
              </w:rPr>
            </w:pPr>
          </w:p>
        </w:tc>
        <w:tc>
          <w:tcPr>
            <w:tcW w:w="1076" w:type="dxa"/>
            <w:noWrap w:val="0"/>
            <w:vAlign w:val="center"/>
          </w:tcPr>
          <w:p>
            <w:pPr>
              <w:jc w:val="center"/>
              <w:rPr>
                <w:rFonts w:hint="eastAsia" w:ascii="宋体" w:eastAsia="宋体" w:cs="宋体"/>
                <w:color w:val="auto"/>
                <w:szCs w:val="21"/>
                <w:lang w:val="en-US" w:eastAsia="zh-CN"/>
              </w:rPr>
            </w:pPr>
            <w:r>
              <w:rPr>
                <w:rFonts w:hint="eastAsia" w:ascii="宋体" w:cs="宋体"/>
                <w:color w:val="auto"/>
                <w:szCs w:val="21"/>
                <w:lang w:val="en-US" w:eastAsia="zh-CN"/>
              </w:rPr>
              <w:t>2</w:t>
            </w:r>
          </w:p>
        </w:tc>
        <w:tc>
          <w:tcPr>
            <w:tcW w:w="1077"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48" w:type="dxa"/>
            <w:vMerge w:val="continue"/>
            <w:noWrap w:val="0"/>
            <w:vAlign w:val="center"/>
          </w:tcPr>
          <w:p>
            <w:pPr>
              <w:jc w:val="center"/>
              <w:rPr>
                <w:rFonts w:ascii="宋体" w:cs="宋体"/>
                <w:color w:val="auto"/>
                <w:szCs w:val="21"/>
              </w:rPr>
            </w:pPr>
          </w:p>
        </w:tc>
        <w:tc>
          <w:tcPr>
            <w:tcW w:w="4654" w:type="dxa"/>
            <w:gridSpan w:val="2"/>
            <w:noWrap w:val="0"/>
            <w:vAlign w:val="center"/>
          </w:tcPr>
          <w:p>
            <w:pPr>
              <w:numPr>
                <w:ilvl w:val="0"/>
                <w:numId w:val="16"/>
              </w:numPr>
              <w:ind w:firstLine="0"/>
              <w:jc w:val="left"/>
              <w:rPr>
                <w:rFonts w:hint="eastAsia" w:ascii="宋体" w:cs="宋体"/>
                <w:color w:val="auto"/>
                <w:szCs w:val="21"/>
              </w:rPr>
            </w:pPr>
            <w:r>
              <w:rPr>
                <w:rFonts w:hint="eastAsia" w:ascii="宋体" w:cs="宋体"/>
                <w:color w:val="auto"/>
                <w:szCs w:val="21"/>
              </w:rPr>
              <w:t>其他</w:t>
            </w:r>
            <w:r>
              <w:rPr>
                <w:rFonts w:hint="eastAsia" w:ascii="宋体" w:cs="宋体"/>
                <w:color w:val="auto"/>
                <w:szCs w:val="21"/>
                <w:lang w:eastAsia="zh-CN"/>
              </w:rPr>
              <w:t>。</w:t>
            </w:r>
          </w:p>
        </w:tc>
        <w:tc>
          <w:tcPr>
            <w:tcW w:w="1532" w:type="dxa"/>
            <w:vMerge w:val="continue"/>
            <w:noWrap w:val="0"/>
            <w:vAlign w:val="center"/>
          </w:tcPr>
          <w:p>
            <w:pPr>
              <w:jc w:val="center"/>
              <w:rPr>
                <w:rFonts w:ascii="宋体" w:cs="宋体"/>
                <w:color w:val="auto"/>
                <w:szCs w:val="21"/>
              </w:rPr>
            </w:pPr>
          </w:p>
        </w:tc>
        <w:tc>
          <w:tcPr>
            <w:tcW w:w="1076" w:type="dxa"/>
            <w:noWrap w:val="0"/>
            <w:vAlign w:val="center"/>
          </w:tcPr>
          <w:p>
            <w:pPr>
              <w:jc w:val="center"/>
              <w:rPr>
                <w:rFonts w:ascii="宋体" w:cs="宋体"/>
                <w:color w:val="auto"/>
                <w:szCs w:val="21"/>
              </w:rPr>
            </w:pPr>
          </w:p>
        </w:tc>
        <w:tc>
          <w:tcPr>
            <w:tcW w:w="1077" w:type="dxa"/>
            <w:noWrap w:val="0"/>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6834" w:type="dxa"/>
            <w:gridSpan w:val="4"/>
            <w:noWrap w:val="0"/>
            <w:vAlign w:val="center"/>
          </w:tcPr>
          <w:p>
            <w:pPr>
              <w:jc w:val="center"/>
              <w:rPr>
                <w:rFonts w:ascii="宋体" w:cs="宋体"/>
                <w:color w:val="auto"/>
                <w:szCs w:val="21"/>
              </w:rPr>
            </w:pPr>
            <w:r>
              <w:rPr>
                <w:rFonts w:hint="eastAsia" w:ascii="宋体" w:hAnsi="宋体" w:cs="宋体"/>
                <w:color w:val="auto"/>
                <w:szCs w:val="21"/>
              </w:rPr>
              <w:t>小计</w:t>
            </w:r>
          </w:p>
        </w:tc>
        <w:tc>
          <w:tcPr>
            <w:tcW w:w="1076" w:type="dxa"/>
            <w:noWrap w:val="0"/>
            <w:vAlign w:val="center"/>
          </w:tcPr>
          <w:p>
            <w:pPr>
              <w:jc w:val="center"/>
              <w:rPr>
                <w:rFonts w:ascii="宋体" w:cs="宋体"/>
                <w:color w:val="auto"/>
                <w:szCs w:val="21"/>
              </w:rPr>
            </w:pPr>
          </w:p>
        </w:tc>
        <w:tc>
          <w:tcPr>
            <w:tcW w:w="1077" w:type="dxa"/>
            <w:noWrap w:val="0"/>
            <w:vAlign w:val="center"/>
          </w:tcPr>
          <w:p>
            <w:pPr>
              <w:jc w:val="center"/>
              <w:rPr>
                <w:rFonts w:ascii="宋体" w:cs="宋体"/>
                <w:color w:val="auto"/>
                <w:szCs w:val="21"/>
              </w:rPr>
            </w:pPr>
          </w:p>
        </w:tc>
      </w:tr>
    </w:tbl>
    <w:p>
      <w:pPr>
        <w:rPr>
          <w:color w:val="auto"/>
        </w:rPr>
      </w:pPr>
    </w:p>
    <w:p>
      <w:pPr>
        <w:spacing w:line="400" w:lineRule="exact"/>
        <w:jc w:val="center"/>
        <w:rPr>
          <w:rFonts w:ascii="黑体" w:hAnsi="黑体" w:eastAsia="黑体" w:cs="黑体"/>
          <w:color w:val="auto"/>
          <w:sz w:val="32"/>
          <w:szCs w:val="32"/>
        </w:rPr>
      </w:pPr>
    </w:p>
    <w:p>
      <w:pPr>
        <w:spacing w:line="400" w:lineRule="exact"/>
        <w:jc w:val="center"/>
        <w:rPr>
          <w:rFonts w:ascii="黑体" w:hAnsi="黑体" w:eastAsia="黑体" w:cs="黑体"/>
          <w:color w:val="auto"/>
          <w:sz w:val="32"/>
          <w:szCs w:val="32"/>
        </w:rPr>
      </w:pPr>
    </w:p>
    <w:p>
      <w:pPr>
        <w:spacing w:line="400" w:lineRule="exact"/>
        <w:jc w:val="center"/>
        <w:rPr>
          <w:rFonts w:ascii="黑体" w:hAnsi="黑体" w:eastAsia="黑体" w:cs="黑体"/>
          <w:color w:val="auto"/>
          <w:sz w:val="32"/>
          <w:szCs w:val="32"/>
        </w:rPr>
      </w:pPr>
    </w:p>
    <w:p>
      <w:pPr>
        <w:spacing w:line="400" w:lineRule="exact"/>
        <w:rPr>
          <w:rFonts w:ascii="黑体" w:hAnsi="黑体" w:eastAsia="黑体" w:cs="黑体"/>
          <w:color w:val="auto"/>
          <w:sz w:val="32"/>
          <w:szCs w:val="32"/>
        </w:rPr>
      </w:pPr>
    </w:p>
    <w:p>
      <w:pPr>
        <w:pStyle w:val="2"/>
        <w:keepNext/>
        <w:keepLines/>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兰溪</w:t>
      </w:r>
      <w:r>
        <w:rPr>
          <w:rFonts w:hint="eastAsia" w:ascii="黑体" w:hAnsi="黑体" w:eastAsia="黑体" w:cs="黑体"/>
          <w:b w:val="0"/>
          <w:bCs/>
          <w:sz w:val="32"/>
          <w:szCs w:val="32"/>
        </w:rPr>
        <w:t>市政工程施工安全生产标准化管理</w:t>
      </w:r>
    </w:p>
    <w:p>
      <w:pPr>
        <w:pStyle w:val="2"/>
        <w:keepNext/>
        <w:keepLines/>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优良工地实施过程评价用表（一）</w:t>
      </w:r>
    </w:p>
    <w:p>
      <w:pPr>
        <w:rPr>
          <w:rFonts w:hint="eastAsia"/>
        </w:rPr>
      </w:pPr>
    </w:p>
    <w:p>
      <w:pPr>
        <w:rPr>
          <w:rFonts w:hint="eastAsia" w:eastAsia="宋体"/>
          <w:lang w:eastAsia="zh-CN"/>
        </w:rPr>
      </w:pPr>
      <w:r>
        <w:rPr>
          <w:rFonts w:hint="eastAsia"/>
        </w:rPr>
        <w:t xml:space="preserve">                                                                       </w:t>
      </w:r>
      <w:r>
        <w:rPr>
          <w:rFonts w:hint="eastAsia"/>
          <w:lang w:val="en-US" w:eastAsia="zh-CN"/>
        </w:rPr>
        <w:t xml:space="preserve"> </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4"/>
        <w:gridCol w:w="615"/>
        <w:gridCol w:w="4850"/>
        <w:gridCol w:w="1485"/>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7" w:type="pct"/>
            <w:gridSpan w:val="2"/>
            <w:noWrap w:val="0"/>
            <w:vAlign w:val="center"/>
          </w:tcPr>
          <w:p>
            <w:pPr>
              <w:jc w:val="center"/>
              <w:rPr>
                <w:kern w:val="0"/>
                <w:sz w:val="20"/>
              </w:rPr>
            </w:pPr>
            <w:r>
              <w:rPr>
                <w:rFonts w:hint="eastAsia"/>
                <w:kern w:val="0"/>
                <w:sz w:val="20"/>
              </w:rPr>
              <w:t>工程名称</w:t>
            </w:r>
          </w:p>
        </w:tc>
        <w:tc>
          <w:tcPr>
            <w:tcW w:w="2675" w:type="pct"/>
            <w:noWrap w:val="0"/>
            <w:vAlign w:val="center"/>
          </w:tcPr>
          <w:p>
            <w:pPr>
              <w:jc w:val="center"/>
              <w:rPr>
                <w:kern w:val="0"/>
                <w:sz w:val="20"/>
              </w:rPr>
            </w:pPr>
          </w:p>
        </w:tc>
        <w:tc>
          <w:tcPr>
            <w:tcW w:w="819" w:type="pct"/>
            <w:noWrap w:val="0"/>
            <w:vAlign w:val="center"/>
          </w:tcPr>
          <w:p>
            <w:pPr>
              <w:jc w:val="center"/>
              <w:rPr>
                <w:kern w:val="0"/>
                <w:sz w:val="20"/>
              </w:rPr>
            </w:pPr>
            <w:r>
              <w:rPr>
                <w:rFonts w:hint="eastAsia"/>
                <w:kern w:val="0"/>
                <w:sz w:val="20"/>
              </w:rPr>
              <w:t>工程所在地</w:t>
            </w:r>
          </w:p>
        </w:tc>
        <w:tc>
          <w:tcPr>
            <w:tcW w:w="787" w:type="pct"/>
            <w:noWrap w:val="0"/>
            <w:vAlign w:val="center"/>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7" w:type="pct"/>
            <w:gridSpan w:val="2"/>
            <w:noWrap w:val="0"/>
            <w:vAlign w:val="center"/>
          </w:tcPr>
          <w:p>
            <w:pPr>
              <w:jc w:val="center"/>
              <w:rPr>
                <w:kern w:val="0"/>
                <w:sz w:val="20"/>
              </w:rPr>
            </w:pPr>
            <w:r>
              <w:rPr>
                <w:rFonts w:hint="eastAsia"/>
                <w:kern w:val="0"/>
                <w:sz w:val="20"/>
              </w:rPr>
              <w:t>施工单位</w:t>
            </w:r>
          </w:p>
        </w:tc>
        <w:tc>
          <w:tcPr>
            <w:tcW w:w="2675" w:type="pct"/>
            <w:noWrap w:val="0"/>
            <w:vAlign w:val="center"/>
          </w:tcPr>
          <w:p>
            <w:pPr>
              <w:jc w:val="center"/>
              <w:rPr>
                <w:kern w:val="0"/>
                <w:sz w:val="20"/>
              </w:rPr>
            </w:pPr>
          </w:p>
        </w:tc>
        <w:tc>
          <w:tcPr>
            <w:tcW w:w="819" w:type="pct"/>
            <w:noWrap w:val="0"/>
            <w:vAlign w:val="center"/>
          </w:tcPr>
          <w:p>
            <w:pPr>
              <w:jc w:val="center"/>
              <w:rPr>
                <w:kern w:val="0"/>
                <w:sz w:val="20"/>
              </w:rPr>
            </w:pPr>
            <w:r>
              <w:rPr>
                <w:rFonts w:hint="eastAsia"/>
                <w:kern w:val="0"/>
                <w:sz w:val="20"/>
              </w:rPr>
              <w:t>检查专家</w:t>
            </w:r>
          </w:p>
        </w:tc>
        <w:tc>
          <w:tcPr>
            <w:tcW w:w="787" w:type="pct"/>
            <w:noWrap w:val="0"/>
            <w:vAlign w:val="center"/>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7" w:type="pct"/>
            <w:gridSpan w:val="2"/>
            <w:noWrap w:val="0"/>
            <w:vAlign w:val="center"/>
          </w:tcPr>
          <w:p>
            <w:pPr>
              <w:jc w:val="center"/>
              <w:rPr>
                <w:kern w:val="0"/>
                <w:sz w:val="20"/>
              </w:rPr>
            </w:pPr>
            <w:r>
              <w:rPr>
                <w:rFonts w:hint="eastAsia"/>
                <w:kern w:val="0"/>
                <w:sz w:val="20"/>
              </w:rPr>
              <w:t>施工阶段</w:t>
            </w:r>
          </w:p>
        </w:tc>
        <w:tc>
          <w:tcPr>
            <w:tcW w:w="2675" w:type="pct"/>
            <w:noWrap w:val="0"/>
            <w:vAlign w:val="center"/>
          </w:tcPr>
          <w:p>
            <w:pPr>
              <w:jc w:val="center"/>
              <w:rPr>
                <w:kern w:val="0"/>
                <w:sz w:val="20"/>
              </w:rPr>
            </w:pPr>
          </w:p>
        </w:tc>
        <w:tc>
          <w:tcPr>
            <w:tcW w:w="819" w:type="pct"/>
            <w:noWrap w:val="0"/>
            <w:vAlign w:val="center"/>
          </w:tcPr>
          <w:p>
            <w:pPr>
              <w:jc w:val="center"/>
              <w:rPr>
                <w:kern w:val="0"/>
                <w:sz w:val="20"/>
              </w:rPr>
            </w:pPr>
            <w:r>
              <w:rPr>
                <w:rFonts w:hint="eastAsia"/>
                <w:kern w:val="0"/>
                <w:sz w:val="20"/>
              </w:rPr>
              <w:t>检查日期</w:t>
            </w:r>
          </w:p>
        </w:tc>
        <w:tc>
          <w:tcPr>
            <w:tcW w:w="787" w:type="pct"/>
            <w:noWrap w:val="0"/>
            <w:vAlign w:val="center"/>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8" w:type="pct"/>
            <w:vMerge w:val="restart"/>
            <w:noWrap w:val="0"/>
            <w:vAlign w:val="center"/>
          </w:tcPr>
          <w:p>
            <w:pPr>
              <w:jc w:val="center"/>
              <w:rPr>
                <w:kern w:val="0"/>
                <w:sz w:val="20"/>
              </w:rPr>
            </w:pPr>
            <w:r>
              <w:rPr>
                <w:rFonts w:hint="eastAsia"/>
                <w:kern w:val="0"/>
                <w:sz w:val="20"/>
              </w:rPr>
              <w:t>否决事项</w:t>
            </w:r>
          </w:p>
        </w:tc>
        <w:tc>
          <w:tcPr>
            <w:tcW w:w="3014" w:type="pct"/>
            <w:gridSpan w:val="2"/>
            <w:noWrap w:val="0"/>
            <w:vAlign w:val="center"/>
          </w:tcPr>
          <w:p>
            <w:pPr>
              <w:jc w:val="center"/>
              <w:rPr>
                <w:kern w:val="0"/>
                <w:sz w:val="20"/>
                <w:szCs w:val="24"/>
                <w:lang w:val="en-US" w:eastAsia="zh-CN" w:bidi="ar-SA"/>
              </w:rPr>
            </w:pPr>
            <w:r>
              <w:rPr>
                <w:rFonts w:hint="eastAsia"/>
                <w:kern w:val="0"/>
                <w:sz w:val="20"/>
              </w:rPr>
              <w:t>要</w:t>
            </w:r>
            <w:r>
              <w:rPr>
                <w:rFonts w:hint="eastAsia"/>
                <w:kern w:val="0"/>
                <w:sz w:val="20"/>
                <w:lang w:val="en-US" w:eastAsia="zh-CN"/>
              </w:rPr>
              <w:t xml:space="preserve">         </w:t>
            </w:r>
            <w:r>
              <w:rPr>
                <w:rFonts w:hint="eastAsia"/>
                <w:kern w:val="0"/>
                <w:sz w:val="20"/>
              </w:rPr>
              <w:t>求</w:t>
            </w:r>
          </w:p>
        </w:tc>
        <w:tc>
          <w:tcPr>
            <w:tcW w:w="819" w:type="pct"/>
            <w:noWrap w:val="0"/>
            <w:vAlign w:val="center"/>
          </w:tcPr>
          <w:p>
            <w:pPr>
              <w:jc w:val="center"/>
              <w:rPr>
                <w:kern w:val="0"/>
                <w:sz w:val="20"/>
              </w:rPr>
            </w:pPr>
            <w:r>
              <w:rPr>
                <w:rFonts w:hint="eastAsia"/>
                <w:kern w:val="0"/>
                <w:sz w:val="20"/>
              </w:rPr>
              <w:t>评价标准</w:t>
            </w:r>
          </w:p>
        </w:tc>
        <w:tc>
          <w:tcPr>
            <w:tcW w:w="787" w:type="pct"/>
            <w:noWrap w:val="0"/>
            <w:vAlign w:val="center"/>
          </w:tcPr>
          <w:p>
            <w:pPr>
              <w:jc w:val="center"/>
              <w:rPr>
                <w:kern w:val="0"/>
                <w:sz w:val="20"/>
              </w:rPr>
            </w:pPr>
            <w:r>
              <w:rPr>
                <w:rFonts w:hint="eastAsia"/>
                <w:kern w:val="0"/>
                <w:sz w:val="20"/>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378" w:type="pct"/>
            <w:vMerge w:val="continue"/>
            <w:noWrap w:val="0"/>
            <w:vAlign w:val="top"/>
          </w:tcPr>
          <w:p>
            <w:pPr>
              <w:rPr>
                <w:kern w:val="0"/>
                <w:sz w:val="20"/>
              </w:rPr>
            </w:pPr>
          </w:p>
        </w:tc>
        <w:tc>
          <w:tcPr>
            <w:tcW w:w="3014" w:type="pct"/>
            <w:gridSpan w:val="2"/>
            <w:noWrap w:val="0"/>
            <w:vAlign w:val="center"/>
          </w:tcPr>
          <w:p>
            <w:pPr>
              <w:jc w:val="both"/>
              <w:rPr>
                <w:kern w:val="0"/>
                <w:sz w:val="20"/>
              </w:rPr>
            </w:pPr>
            <w:r>
              <w:rPr>
                <w:rFonts w:hint="eastAsia"/>
                <w:kern w:val="0"/>
                <w:sz w:val="20"/>
              </w:rPr>
              <w:t>1.工地实际开工时间应不早于施工许可证办结时间。</w:t>
            </w:r>
          </w:p>
        </w:tc>
        <w:tc>
          <w:tcPr>
            <w:tcW w:w="819" w:type="pct"/>
            <w:vMerge w:val="restart"/>
            <w:noWrap w:val="0"/>
            <w:vAlign w:val="top"/>
          </w:tcPr>
          <w:p>
            <w:pPr>
              <w:rPr>
                <w:kern w:val="0"/>
                <w:sz w:val="20"/>
              </w:rPr>
            </w:pPr>
          </w:p>
          <w:p>
            <w:pPr>
              <w:rPr>
                <w:kern w:val="0"/>
                <w:sz w:val="20"/>
              </w:rPr>
            </w:pPr>
          </w:p>
          <w:p>
            <w:pPr>
              <w:rPr>
                <w:kern w:val="0"/>
                <w:sz w:val="20"/>
              </w:rPr>
            </w:pPr>
          </w:p>
          <w:p>
            <w:pPr>
              <w:numPr>
                <w:numId w:val="0"/>
              </w:numPr>
              <w:rPr>
                <w:kern w:val="0"/>
                <w:sz w:val="20"/>
              </w:rPr>
            </w:pPr>
            <w:bookmarkStart w:id="0" w:name="_GoBack"/>
            <w:bookmarkEnd w:id="0"/>
            <w:r>
              <w:rPr>
                <w:rFonts w:hint="eastAsia"/>
                <w:kern w:val="0"/>
                <w:sz w:val="20"/>
              </w:rPr>
              <w:t>如与</w:t>
            </w:r>
            <w:r>
              <w:rPr>
                <w:rFonts w:hint="eastAsia"/>
                <w:kern w:val="0"/>
                <w:sz w:val="20"/>
                <w:lang w:val="en-US" w:eastAsia="zh-CN"/>
              </w:rPr>
              <w:t>5</w:t>
            </w:r>
            <w:r>
              <w:rPr>
                <w:rFonts w:hint="eastAsia"/>
                <w:kern w:val="0"/>
                <w:sz w:val="20"/>
              </w:rPr>
              <w:t>项否决内容其中之一或多项不符即否决参评资格。</w:t>
            </w:r>
          </w:p>
          <w:p>
            <w:pPr>
              <w:numPr>
                <w:numId w:val="0"/>
              </w:numPr>
              <w:rPr>
                <w:kern w:val="0"/>
                <w:sz w:val="20"/>
              </w:rPr>
            </w:pPr>
          </w:p>
        </w:tc>
        <w:tc>
          <w:tcPr>
            <w:tcW w:w="787" w:type="pct"/>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78" w:type="pct"/>
            <w:vMerge w:val="continue"/>
            <w:noWrap w:val="0"/>
            <w:vAlign w:val="top"/>
          </w:tcPr>
          <w:p>
            <w:pPr>
              <w:rPr>
                <w:kern w:val="0"/>
                <w:sz w:val="20"/>
              </w:rPr>
            </w:pPr>
          </w:p>
        </w:tc>
        <w:tc>
          <w:tcPr>
            <w:tcW w:w="3014" w:type="pct"/>
            <w:gridSpan w:val="2"/>
            <w:noWrap w:val="0"/>
            <w:vAlign w:val="center"/>
          </w:tcPr>
          <w:p>
            <w:pPr>
              <w:jc w:val="both"/>
              <w:rPr>
                <w:kern w:val="0"/>
                <w:sz w:val="20"/>
              </w:rPr>
            </w:pPr>
            <w:r>
              <w:rPr>
                <w:rFonts w:hint="eastAsia"/>
                <w:kern w:val="0"/>
                <w:sz w:val="20"/>
              </w:rPr>
              <w:t>2.施工现场要求进出人员实行实名制登记管理，并与市局监管平台联网。</w:t>
            </w:r>
          </w:p>
        </w:tc>
        <w:tc>
          <w:tcPr>
            <w:tcW w:w="819" w:type="pct"/>
            <w:vMerge w:val="continue"/>
            <w:noWrap w:val="0"/>
            <w:vAlign w:val="top"/>
          </w:tcPr>
          <w:p>
            <w:pPr>
              <w:rPr>
                <w:kern w:val="0"/>
                <w:sz w:val="20"/>
              </w:rPr>
            </w:pPr>
          </w:p>
        </w:tc>
        <w:tc>
          <w:tcPr>
            <w:tcW w:w="787" w:type="pct"/>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78" w:type="pct"/>
            <w:vMerge w:val="continue"/>
            <w:noWrap w:val="0"/>
            <w:vAlign w:val="top"/>
          </w:tcPr>
          <w:p>
            <w:pPr>
              <w:rPr>
                <w:kern w:val="0"/>
                <w:sz w:val="20"/>
              </w:rPr>
            </w:pPr>
          </w:p>
        </w:tc>
        <w:tc>
          <w:tcPr>
            <w:tcW w:w="3014" w:type="pct"/>
            <w:gridSpan w:val="2"/>
            <w:noWrap w:val="0"/>
            <w:vAlign w:val="center"/>
          </w:tcPr>
          <w:p>
            <w:pPr>
              <w:jc w:val="both"/>
              <w:rPr>
                <w:kern w:val="0"/>
                <w:sz w:val="20"/>
              </w:rPr>
            </w:pPr>
            <w:r>
              <w:rPr>
                <w:rFonts w:hint="eastAsia"/>
                <w:kern w:val="0"/>
                <w:sz w:val="20"/>
              </w:rPr>
              <w:t>3.开工前应建立民工工资专户，施工过程中专户工资发放应及时规范，并上墙公示发放情况。</w:t>
            </w:r>
          </w:p>
        </w:tc>
        <w:tc>
          <w:tcPr>
            <w:tcW w:w="819" w:type="pct"/>
            <w:vMerge w:val="continue"/>
            <w:noWrap w:val="0"/>
            <w:vAlign w:val="top"/>
          </w:tcPr>
          <w:p>
            <w:pPr>
              <w:rPr>
                <w:kern w:val="0"/>
                <w:sz w:val="20"/>
              </w:rPr>
            </w:pPr>
          </w:p>
        </w:tc>
        <w:tc>
          <w:tcPr>
            <w:tcW w:w="787" w:type="pct"/>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78" w:type="pct"/>
            <w:vMerge w:val="continue"/>
            <w:noWrap w:val="0"/>
            <w:vAlign w:val="top"/>
          </w:tcPr>
          <w:p>
            <w:pPr>
              <w:rPr>
                <w:kern w:val="0"/>
                <w:sz w:val="20"/>
              </w:rPr>
            </w:pPr>
          </w:p>
        </w:tc>
        <w:tc>
          <w:tcPr>
            <w:tcW w:w="3014" w:type="pct"/>
            <w:gridSpan w:val="2"/>
            <w:noWrap w:val="0"/>
            <w:vAlign w:val="center"/>
          </w:tcPr>
          <w:p>
            <w:pPr>
              <w:jc w:val="both"/>
              <w:rPr>
                <w:kern w:val="0"/>
                <w:sz w:val="20"/>
              </w:rPr>
            </w:pPr>
            <w:r>
              <w:rPr>
                <w:rFonts w:hint="eastAsia"/>
                <w:kern w:val="0"/>
                <w:sz w:val="20"/>
              </w:rPr>
              <w:t>4.施工过程中要求未出现过涉及人员伤亡的安全事故，且未受到过县市区级及以上行政主管部门通报批评。</w:t>
            </w:r>
          </w:p>
        </w:tc>
        <w:tc>
          <w:tcPr>
            <w:tcW w:w="819" w:type="pct"/>
            <w:vMerge w:val="continue"/>
            <w:noWrap w:val="0"/>
            <w:vAlign w:val="top"/>
          </w:tcPr>
          <w:p>
            <w:pPr>
              <w:rPr>
                <w:kern w:val="0"/>
                <w:sz w:val="20"/>
              </w:rPr>
            </w:pPr>
          </w:p>
        </w:tc>
        <w:tc>
          <w:tcPr>
            <w:tcW w:w="787" w:type="pct"/>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78" w:type="pct"/>
            <w:vMerge w:val="continue"/>
            <w:noWrap w:val="0"/>
            <w:vAlign w:val="top"/>
          </w:tcPr>
          <w:p>
            <w:pPr>
              <w:rPr>
                <w:kern w:val="0"/>
                <w:sz w:val="20"/>
              </w:rPr>
            </w:pPr>
          </w:p>
        </w:tc>
        <w:tc>
          <w:tcPr>
            <w:tcW w:w="3014" w:type="pct"/>
            <w:gridSpan w:val="2"/>
            <w:noWrap w:val="0"/>
            <w:vAlign w:val="center"/>
          </w:tcPr>
          <w:p>
            <w:pPr>
              <w:jc w:val="both"/>
              <w:rPr>
                <w:kern w:val="0"/>
                <w:sz w:val="20"/>
              </w:rPr>
            </w:pPr>
            <w:r>
              <w:rPr>
                <w:rFonts w:hint="eastAsia"/>
                <w:kern w:val="0"/>
                <w:sz w:val="20"/>
              </w:rPr>
              <w:t>5.五方责任主体单位出具的竣工验收证书时间应截止到参评年度的6月30日。</w:t>
            </w:r>
          </w:p>
        </w:tc>
        <w:tc>
          <w:tcPr>
            <w:tcW w:w="819" w:type="pct"/>
            <w:vMerge w:val="continue"/>
            <w:noWrap w:val="0"/>
            <w:vAlign w:val="top"/>
          </w:tcPr>
          <w:p>
            <w:pPr>
              <w:rPr>
                <w:kern w:val="0"/>
                <w:sz w:val="20"/>
              </w:rPr>
            </w:pPr>
          </w:p>
        </w:tc>
        <w:tc>
          <w:tcPr>
            <w:tcW w:w="787" w:type="pct"/>
            <w:noWrap w:val="0"/>
            <w:vAlign w:val="top"/>
          </w:tcPr>
          <w:p>
            <w:pPr>
              <w:rPr>
                <w:kern w:val="0"/>
                <w:sz w:val="20"/>
              </w:rPr>
            </w:pPr>
          </w:p>
        </w:tc>
      </w:tr>
    </w:tbl>
    <w:p/>
    <w:p/>
    <w:p/>
    <w:p/>
    <w:p/>
    <w:p/>
    <w:p/>
    <w:p/>
    <w:p/>
    <w:p>
      <w:pPr>
        <w:pStyle w:val="2"/>
        <w:keepNext/>
        <w:keepLines/>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sz w:val="32"/>
          <w:szCs w:val="32"/>
        </w:rPr>
      </w:pPr>
      <w:r>
        <w:rPr>
          <w:rFonts w:hint="eastAsia" w:ascii="方正小标宋简体" w:hAnsi="方正小标宋简体" w:eastAsia="方正小标宋简体" w:cs="方正小标宋简体"/>
          <w:b w:val="0"/>
          <w:bCs/>
          <w:sz w:val="44"/>
          <w:szCs w:val="44"/>
        </w:rPr>
        <w:br w:type="page"/>
      </w:r>
      <w:r>
        <w:rPr>
          <w:rFonts w:hint="eastAsia" w:ascii="黑体" w:hAnsi="黑体" w:eastAsia="黑体" w:cs="黑体"/>
          <w:b w:val="0"/>
          <w:bCs/>
          <w:sz w:val="32"/>
          <w:szCs w:val="32"/>
          <w:lang w:eastAsia="zh-CN"/>
        </w:rPr>
        <w:t>兰溪</w:t>
      </w:r>
      <w:r>
        <w:rPr>
          <w:rFonts w:hint="eastAsia" w:ascii="黑体" w:hAnsi="黑体" w:eastAsia="黑体" w:cs="黑体"/>
          <w:b w:val="0"/>
          <w:bCs/>
          <w:sz w:val="32"/>
          <w:szCs w:val="32"/>
        </w:rPr>
        <w:t>市市政工程施工安全生产标准化管理</w:t>
      </w:r>
    </w:p>
    <w:p>
      <w:pPr>
        <w:pStyle w:val="2"/>
        <w:keepNext/>
        <w:keepLines/>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优良工地实施过程评价用表（二）</w:t>
      </w:r>
    </w:p>
    <w:p>
      <w:pPr>
        <w:rPr>
          <w:rFonts w:hint="eastAsia"/>
        </w:rPr>
      </w:pPr>
    </w:p>
    <w:p>
      <w:pPr>
        <w:jc w:val="center"/>
        <w:rPr>
          <w:rFonts w:hint="eastAsia" w:eastAsia="宋体"/>
          <w:b/>
          <w:bCs/>
          <w:szCs w:val="21"/>
          <w:lang w:val="en-US" w:eastAsia="zh-CN"/>
        </w:rPr>
      </w:pPr>
      <w:r>
        <w:rPr>
          <w:rFonts w:hint="eastAsia"/>
          <w:b/>
          <w:bCs/>
          <w:sz w:val="28"/>
          <w:szCs w:val="28"/>
        </w:rPr>
        <w:t xml:space="preserve"> </w:t>
      </w:r>
      <w:r>
        <w:rPr>
          <w:rFonts w:hint="eastAsia" w:ascii="方正小标宋简体" w:hAnsi="方正小标宋简体" w:eastAsia="方正小标宋简体" w:cs="方正小标宋简体"/>
          <w:b w:val="0"/>
          <w:bCs w:val="0"/>
          <w:sz w:val="36"/>
          <w:szCs w:val="36"/>
        </w:rPr>
        <w:t>1、安全管理</w:t>
      </w:r>
      <w:r>
        <w:rPr>
          <w:rFonts w:hint="eastAsia"/>
          <w:b/>
          <w:bCs/>
          <w:sz w:val="28"/>
          <w:szCs w:val="28"/>
        </w:rPr>
        <w:t xml:space="preserve">                    </w:t>
      </w:r>
      <w:r>
        <w:rPr>
          <w:rFonts w:hint="eastAsia"/>
          <w:b/>
          <w:bCs/>
          <w:szCs w:val="21"/>
          <w:lang w:val="en-US" w:eastAsia="zh-CN"/>
        </w:rPr>
        <w:t xml:space="preserve">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663"/>
        <w:gridCol w:w="3879"/>
        <w:gridCol w:w="1562"/>
        <w:gridCol w:w="822"/>
        <w:gridCol w:w="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7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kern w:val="0"/>
                <w:sz w:val="20"/>
              </w:rPr>
            </w:pPr>
            <w:r>
              <w:rPr>
                <w:rFonts w:hint="eastAsia"/>
                <w:kern w:val="0"/>
                <w:sz w:val="20"/>
              </w:rPr>
              <w:t>工程名称</w:t>
            </w:r>
          </w:p>
        </w:tc>
        <w:tc>
          <w:tcPr>
            <w:tcW w:w="387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kern w:val="0"/>
                <w:sz w:val="20"/>
              </w:rPr>
            </w:pPr>
          </w:p>
        </w:tc>
        <w:tc>
          <w:tcPr>
            <w:tcW w:w="15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kern w:val="0"/>
                <w:sz w:val="20"/>
              </w:rPr>
            </w:pPr>
            <w:r>
              <w:rPr>
                <w:rFonts w:hint="eastAsia"/>
                <w:kern w:val="0"/>
                <w:sz w:val="20"/>
              </w:rPr>
              <w:t>检查专家</w:t>
            </w:r>
          </w:p>
        </w:tc>
        <w:tc>
          <w:tcPr>
            <w:tcW w:w="16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6" w:type="dxa"/>
            <w:vMerge w:val="restart"/>
            <w:noWrap w:val="0"/>
            <w:vAlign w:val="center"/>
          </w:tcPr>
          <w:p>
            <w:pPr>
              <w:jc w:val="center"/>
              <w:rPr>
                <w:rFonts w:hint="eastAsia"/>
                <w:kern w:val="0"/>
                <w:sz w:val="20"/>
              </w:rPr>
            </w:pPr>
            <w:r>
              <w:rPr>
                <w:rFonts w:hint="eastAsia"/>
                <w:kern w:val="0"/>
                <w:sz w:val="20"/>
              </w:rPr>
              <w:t>一</w:t>
            </w:r>
          </w:p>
          <w:p>
            <w:pPr>
              <w:jc w:val="center"/>
              <w:rPr>
                <w:rFonts w:hint="eastAsia"/>
                <w:kern w:val="0"/>
                <w:sz w:val="20"/>
              </w:rPr>
            </w:pPr>
            <w:r>
              <w:rPr>
                <w:rFonts w:hint="eastAsia"/>
                <w:kern w:val="0"/>
                <w:sz w:val="20"/>
              </w:rPr>
              <w:t>般</w:t>
            </w:r>
          </w:p>
          <w:p>
            <w:pPr>
              <w:jc w:val="center"/>
              <w:rPr>
                <w:kern w:val="0"/>
                <w:sz w:val="20"/>
              </w:rPr>
            </w:pPr>
            <w:r>
              <w:rPr>
                <w:rFonts w:hint="eastAsia"/>
                <w:kern w:val="0"/>
                <w:sz w:val="20"/>
              </w:rPr>
              <w:t>项</w:t>
            </w:r>
          </w:p>
        </w:tc>
        <w:tc>
          <w:tcPr>
            <w:tcW w:w="45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kern w:val="0"/>
                <w:sz w:val="20"/>
              </w:rPr>
            </w:pPr>
            <w:r>
              <w:rPr>
                <w:rFonts w:hint="eastAsia"/>
                <w:kern w:val="0"/>
                <w:sz w:val="20"/>
              </w:rPr>
              <w:t>要</w:t>
            </w:r>
            <w:r>
              <w:rPr>
                <w:rFonts w:hint="eastAsia"/>
                <w:kern w:val="0"/>
                <w:sz w:val="20"/>
                <w:lang w:val="en-US" w:eastAsia="zh-CN"/>
              </w:rPr>
              <w:t xml:space="preserve">         </w:t>
            </w:r>
            <w:r>
              <w:rPr>
                <w:rFonts w:hint="eastAsia"/>
                <w:kern w:val="0"/>
                <w:sz w:val="20"/>
              </w:rPr>
              <w:t>求</w:t>
            </w:r>
          </w:p>
        </w:tc>
        <w:tc>
          <w:tcPr>
            <w:tcW w:w="15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kern w:val="0"/>
                <w:sz w:val="20"/>
              </w:rPr>
            </w:pPr>
            <w:r>
              <w:rPr>
                <w:rFonts w:hint="eastAsia"/>
                <w:kern w:val="0"/>
                <w:sz w:val="20"/>
              </w:rPr>
              <w:t>计分标准</w:t>
            </w:r>
          </w:p>
        </w:tc>
        <w:tc>
          <w:tcPr>
            <w:tcW w:w="82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kern w:val="0"/>
                <w:sz w:val="20"/>
              </w:rPr>
            </w:pPr>
            <w:r>
              <w:rPr>
                <w:rFonts w:hint="eastAsia"/>
                <w:kern w:val="0"/>
                <w:sz w:val="20"/>
              </w:rPr>
              <w:t>应得分</w:t>
            </w:r>
          </w:p>
        </w:tc>
        <w:tc>
          <w:tcPr>
            <w:tcW w:w="82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kern w:val="0"/>
                <w:sz w:val="20"/>
              </w:rPr>
            </w:pPr>
            <w:r>
              <w:rPr>
                <w:rFonts w:hint="eastAsia"/>
                <w:kern w:val="0"/>
                <w:sz w:val="20"/>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6" w:type="dxa"/>
            <w:vMerge w:val="continue"/>
            <w:noWrap w:val="0"/>
            <w:vAlign w:val="top"/>
          </w:tcPr>
          <w:p>
            <w:pPr>
              <w:rPr>
                <w:kern w:val="0"/>
                <w:sz w:val="20"/>
              </w:rPr>
            </w:pPr>
          </w:p>
        </w:tc>
        <w:tc>
          <w:tcPr>
            <w:tcW w:w="4542" w:type="dxa"/>
            <w:gridSpan w:val="2"/>
            <w:noWrap w:val="0"/>
            <w:vAlign w:val="top"/>
          </w:tcPr>
          <w:p>
            <w:pPr>
              <w:rPr>
                <w:kern w:val="0"/>
                <w:sz w:val="20"/>
              </w:rPr>
            </w:pPr>
            <w:r>
              <w:rPr>
                <w:rFonts w:hint="eastAsia"/>
                <w:kern w:val="0"/>
                <w:sz w:val="20"/>
              </w:rPr>
              <w:t>安全生产责任制有无建立；签字盖章是否齐全；安全生产考核指标是否明确；考核制度执行情况等。</w:t>
            </w:r>
          </w:p>
        </w:tc>
        <w:tc>
          <w:tcPr>
            <w:tcW w:w="1562" w:type="dxa"/>
            <w:vMerge w:val="restart"/>
            <w:noWrap w:val="0"/>
            <w:vAlign w:val="top"/>
          </w:tcPr>
          <w:p>
            <w:pPr>
              <w:rPr>
                <w:kern w:val="0"/>
                <w:sz w:val="20"/>
              </w:rPr>
            </w:pPr>
          </w:p>
          <w:p>
            <w:pPr>
              <w:rPr>
                <w:kern w:val="0"/>
                <w:sz w:val="20"/>
              </w:rPr>
            </w:pPr>
          </w:p>
          <w:p>
            <w:pPr>
              <w:rPr>
                <w:kern w:val="0"/>
                <w:sz w:val="20"/>
              </w:rPr>
            </w:pPr>
          </w:p>
          <w:p>
            <w:pPr>
              <w:rPr>
                <w:kern w:val="0"/>
                <w:sz w:val="20"/>
              </w:rPr>
            </w:pPr>
          </w:p>
          <w:p>
            <w:pPr>
              <w:numPr>
                <w:ilvl w:val="0"/>
                <w:numId w:val="18"/>
              </w:numPr>
              <w:rPr>
                <w:kern w:val="0"/>
                <w:sz w:val="20"/>
              </w:rPr>
            </w:pPr>
            <w:r>
              <w:rPr>
                <w:rFonts w:hint="eastAsia"/>
                <w:kern w:val="0"/>
                <w:sz w:val="20"/>
              </w:rPr>
              <w:t>措施到位，满足标准要求德满分；</w:t>
            </w:r>
          </w:p>
          <w:p>
            <w:pPr>
              <w:numPr>
                <w:ilvl w:val="0"/>
                <w:numId w:val="18"/>
              </w:numPr>
              <w:rPr>
                <w:kern w:val="0"/>
                <w:sz w:val="20"/>
              </w:rPr>
            </w:pPr>
            <w:r>
              <w:rPr>
                <w:rFonts w:hint="eastAsia"/>
                <w:kern w:val="0"/>
                <w:sz w:val="20"/>
              </w:rPr>
              <w:t>措施基本到位，按满足要求数相应扣分；</w:t>
            </w:r>
          </w:p>
          <w:p>
            <w:pPr>
              <w:numPr>
                <w:ilvl w:val="0"/>
                <w:numId w:val="18"/>
              </w:numPr>
              <w:rPr>
                <w:kern w:val="0"/>
                <w:sz w:val="20"/>
              </w:rPr>
            </w:pPr>
            <w:r>
              <w:rPr>
                <w:rFonts w:hint="eastAsia"/>
                <w:kern w:val="0"/>
                <w:sz w:val="20"/>
              </w:rPr>
              <w:t>措施不到位，不满足要求得0分。</w:t>
            </w:r>
          </w:p>
        </w:tc>
        <w:tc>
          <w:tcPr>
            <w:tcW w:w="822" w:type="dxa"/>
            <w:noWrap w:val="0"/>
            <w:vAlign w:val="top"/>
          </w:tcPr>
          <w:p>
            <w:pPr>
              <w:rPr>
                <w:kern w:val="0"/>
                <w:sz w:val="20"/>
              </w:rPr>
            </w:pPr>
          </w:p>
          <w:p>
            <w:pPr>
              <w:rPr>
                <w:kern w:val="0"/>
                <w:sz w:val="20"/>
              </w:rPr>
            </w:pPr>
            <w:r>
              <w:rPr>
                <w:rFonts w:hint="eastAsia"/>
                <w:kern w:val="0"/>
                <w:sz w:val="20"/>
              </w:rPr>
              <w:t xml:space="preserve"> 5分</w:t>
            </w:r>
          </w:p>
        </w:tc>
        <w:tc>
          <w:tcPr>
            <w:tcW w:w="824"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6" w:type="dxa"/>
            <w:vMerge w:val="continue"/>
            <w:noWrap w:val="0"/>
            <w:vAlign w:val="top"/>
          </w:tcPr>
          <w:p>
            <w:pPr>
              <w:rPr>
                <w:kern w:val="0"/>
                <w:sz w:val="20"/>
              </w:rPr>
            </w:pPr>
          </w:p>
        </w:tc>
        <w:tc>
          <w:tcPr>
            <w:tcW w:w="4542" w:type="dxa"/>
            <w:gridSpan w:val="2"/>
            <w:noWrap w:val="0"/>
            <w:vAlign w:val="top"/>
          </w:tcPr>
          <w:p>
            <w:pPr>
              <w:rPr>
                <w:kern w:val="0"/>
                <w:sz w:val="20"/>
              </w:rPr>
            </w:pPr>
            <w:r>
              <w:rPr>
                <w:rFonts w:hint="eastAsia"/>
                <w:kern w:val="0"/>
                <w:sz w:val="20"/>
              </w:rPr>
              <w:t>重大危险源有无准确公示；危大、超危大工程专项方案编制、审核及论证程序是否已到位。</w:t>
            </w:r>
          </w:p>
        </w:tc>
        <w:tc>
          <w:tcPr>
            <w:tcW w:w="1562" w:type="dxa"/>
            <w:vMerge w:val="continue"/>
            <w:noWrap w:val="0"/>
            <w:vAlign w:val="top"/>
          </w:tcPr>
          <w:p>
            <w:pPr>
              <w:rPr>
                <w:kern w:val="0"/>
                <w:sz w:val="20"/>
              </w:rPr>
            </w:pPr>
          </w:p>
        </w:tc>
        <w:tc>
          <w:tcPr>
            <w:tcW w:w="822" w:type="dxa"/>
            <w:noWrap w:val="0"/>
            <w:vAlign w:val="top"/>
          </w:tcPr>
          <w:p>
            <w:pPr>
              <w:rPr>
                <w:kern w:val="0"/>
                <w:sz w:val="20"/>
              </w:rPr>
            </w:pPr>
          </w:p>
          <w:p>
            <w:pPr>
              <w:rPr>
                <w:kern w:val="0"/>
                <w:sz w:val="20"/>
              </w:rPr>
            </w:pPr>
            <w:r>
              <w:rPr>
                <w:rFonts w:hint="eastAsia"/>
                <w:kern w:val="0"/>
                <w:sz w:val="20"/>
              </w:rPr>
              <w:t xml:space="preserve"> 10分</w:t>
            </w:r>
          </w:p>
        </w:tc>
        <w:tc>
          <w:tcPr>
            <w:tcW w:w="824"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6" w:type="dxa"/>
            <w:vMerge w:val="continue"/>
            <w:noWrap w:val="0"/>
            <w:vAlign w:val="top"/>
          </w:tcPr>
          <w:p>
            <w:pPr>
              <w:rPr>
                <w:kern w:val="0"/>
                <w:sz w:val="20"/>
              </w:rPr>
            </w:pPr>
          </w:p>
        </w:tc>
        <w:tc>
          <w:tcPr>
            <w:tcW w:w="4542" w:type="dxa"/>
            <w:gridSpan w:val="2"/>
            <w:noWrap w:val="0"/>
            <w:vAlign w:val="top"/>
          </w:tcPr>
          <w:p>
            <w:pPr>
              <w:rPr>
                <w:kern w:val="0"/>
                <w:sz w:val="20"/>
              </w:rPr>
            </w:pPr>
            <w:r>
              <w:rPr>
                <w:rFonts w:hint="eastAsia"/>
                <w:kern w:val="0"/>
                <w:sz w:val="20"/>
              </w:rPr>
              <w:t>班组作业人员安全教育是否已执行到位；班前安全技术交底工作是否已进行；特种作业人员有持证上岗等。</w:t>
            </w:r>
          </w:p>
        </w:tc>
        <w:tc>
          <w:tcPr>
            <w:tcW w:w="1562" w:type="dxa"/>
            <w:vMerge w:val="continue"/>
            <w:noWrap w:val="0"/>
            <w:vAlign w:val="top"/>
          </w:tcPr>
          <w:p>
            <w:pPr>
              <w:rPr>
                <w:kern w:val="0"/>
                <w:sz w:val="20"/>
              </w:rPr>
            </w:pPr>
          </w:p>
        </w:tc>
        <w:tc>
          <w:tcPr>
            <w:tcW w:w="822" w:type="dxa"/>
            <w:noWrap w:val="0"/>
            <w:vAlign w:val="top"/>
          </w:tcPr>
          <w:p>
            <w:pPr>
              <w:rPr>
                <w:kern w:val="0"/>
                <w:sz w:val="20"/>
              </w:rPr>
            </w:pPr>
          </w:p>
          <w:p>
            <w:pPr>
              <w:rPr>
                <w:kern w:val="0"/>
                <w:sz w:val="20"/>
              </w:rPr>
            </w:pPr>
            <w:r>
              <w:rPr>
                <w:rFonts w:hint="eastAsia"/>
                <w:kern w:val="0"/>
                <w:sz w:val="20"/>
              </w:rPr>
              <w:t xml:space="preserve"> 10分</w:t>
            </w:r>
          </w:p>
        </w:tc>
        <w:tc>
          <w:tcPr>
            <w:tcW w:w="824"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6" w:type="dxa"/>
            <w:vMerge w:val="continue"/>
            <w:noWrap w:val="0"/>
            <w:vAlign w:val="top"/>
          </w:tcPr>
          <w:p>
            <w:pPr>
              <w:rPr>
                <w:kern w:val="0"/>
                <w:sz w:val="20"/>
              </w:rPr>
            </w:pPr>
          </w:p>
        </w:tc>
        <w:tc>
          <w:tcPr>
            <w:tcW w:w="4542" w:type="dxa"/>
            <w:gridSpan w:val="2"/>
            <w:noWrap w:val="0"/>
            <w:vAlign w:val="top"/>
          </w:tcPr>
          <w:p>
            <w:pPr>
              <w:rPr>
                <w:kern w:val="0"/>
                <w:sz w:val="20"/>
              </w:rPr>
            </w:pPr>
            <w:r>
              <w:rPr>
                <w:rFonts w:hint="eastAsia"/>
                <w:kern w:val="0"/>
                <w:sz w:val="20"/>
              </w:rPr>
              <w:t>安全措施费计划数是否已满足；分阶段实际投入使用情况是否足额、规范。</w:t>
            </w:r>
          </w:p>
        </w:tc>
        <w:tc>
          <w:tcPr>
            <w:tcW w:w="1562" w:type="dxa"/>
            <w:vMerge w:val="continue"/>
            <w:noWrap w:val="0"/>
            <w:vAlign w:val="top"/>
          </w:tcPr>
          <w:p>
            <w:pPr>
              <w:rPr>
                <w:kern w:val="0"/>
                <w:sz w:val="20"/>
              </w:rPr>
            </w:pPr>
          </w:p>
        </w:tc>
        <w:tc>
          <w:tcPr>
            <w:tcW w:w="822" w:type="dxa"/>
            <w:noWrap w:val="0"/>
            <w:vAlign w:val="top"/>
          </w:tcPr>
          <w:p>
            <w:pPr>
              <w:rPr>
                <w:kern w:val="0"/>
                <w:sz w:val="20"/>
              </w:rPr>
            </w:pPr>
          </w:p>
          <w:p>
            <w:pPr>
              <w:rPr>
                <w:kern w:val="0"/>
                <w:sz w:val="20"/>
              </w:rPr>
            </w:pPr>
            <w:r>
              <w:rPr>
                <w:rFonts w:hint="eastAsia"/>
                <w:kern w:val="0"/>
                <w:sz w:val="20"/>
              </w:rPr>
              <w:t xml:space="preserve"> 10分</w:t>
            </w:r>
          </w:p>
        </w:tc>
        <w:tc>
          <w:tcPr>
            <w:tcW w:w="824"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6" w:type="dxa"/>
            <w:vMerge w:val="continue"/>
            <w:noWrap w:val="0"/>
            <w:vAlign w:val="top"/>
          </w:tcPr>
          <w:p>
            <w:pPr>
              <w:rPr>
                <w:kern w:val="0"/>
                <w:sz w:val="20"/>
              </w:rPr>
            </w:pPr>
          </w:p>
        </w:tc>
        <w:tc>
          <w:tcPr>
            <w:tcW w:w="4542" w:type="dxa"/>
            <w:gridSpan w:val="2"/>
            <w:noWrap w:val="0"/>
            <w:vAlign w:val="top"/>
          </w:tcPr>
          <w:p>
            <w:pPr>
              <w:rPr>
                <w:kern w:val="0"/>
                <w:sz w:val="20"/>
              </w:rPr>
            </w:pPr>
            <w:r>
              <w:rPr>
                <w:rFonts w:hint="eastAsia"/>
                <w:kern w:val="0"/>
                <w:sz w:val="20"/>
              </w:rPr>
              <w:t>班组安全活动记录是否建立；项目负责人有无带班记录；项目负责人、企业负责人有无安全检查记录；检查频率是否符合要求等。</w:t>
            </w:r>
          </w:p>
        </w:tc>
        <w:tc>
          <w:tcPr>
            <w:tcW w:w="1562" w:type="dxa"/>
            <w:vMerge w:val="continue"/>
            <w:noWrap w:val="0"/>
            <w:vAlign w:val="top"/>
          </w:tcPr>
          <w:p>
            <w:pPr>
              <w:rPr>
                <w:kern w:val="0"/>
                <w:sz w:val="20"/>
              </w:rPr>
            </w:pPr>
          </w:p>
        </w:tc>
        <w:tc>
          <w:tcPr>
            <w:tcW w:w="822" w:type="dxa"/>
            <w:noWrap w:val="0"/>
            <w:vAlign w:val="top"/>
          </w:tcPr>
          <w:p>
            <w:pPr>
              <w:rPr>
                <w:kern w:val="0"/>
                <w:sz w:val="20"/>
              </w:rPr>
            </w:pPr>
          </w:p>
          <w:p>
            <w:pPr>
              <w:rPr>
                <w:kern w:val="0"/>
                <w:sz w:val="20"/>
              </w:rPr>
            </w:pPr>
            <w:r>
              <w:rPr>
                <w:rFonts w:hint="eastAsia"/>
                <w:kern w:val="0"/>
                <w:sz w:val="20"/>
              </w:rPr>
              <w:t xml:space="preserve"> 5分</w:t>
            </w:r>
          </w:p>
        </w:tc>
        <w:tc>
          <w:tcPr>
            <w:tcW w:w="824"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6" w:type="dxa"/>
            <w:vMerge w:val="continue"/>
            <w:noWrap w:val="0"/>
            <w:vAlign w:val="top"/>
          </w:tcPr>
          <w:p>
            <w:pPr>
              <w:rPr>
                <w:kern w:val="0"/>
                <w:sz w:val="20"/>
              </w:rPr>
            </w:pPr>
          </w:p>
        </w:tc>
        <w:tc>
          <w:tcPr>
            <w:tcW w:w="4542" w:type="dxa"/>
            <w:gridSpan w:val="2"/>
            <w:noWrap w:val="0"/>
            <w:vAlign w:val="top"/>
          </w:tcPr>
          <w:p>
            <w:pPr>
              <w:rPr>
                <w:kern w:val="0"/>
                <w:sz w:val="20"/>
              </w:rPr>
            </w:pPr>
            <w:r>
              <w:rPr>
                <w:rFonts w:hint="eastAsia"/>
                <w:kern w:val="0"/>
                <w:sz w:val="20"/>
              </w:rPr>
              <w:t>施工安全应急救援措施、设施到位情况；消防设施配备及定期检查记录是否齐全等。</w:t>
            </w:r>
          </w:p>
        </w:tc>
        <w:tc>
          <w:tcPr>
            <w:tcW w:w="1562" w:type="dxa"/>
            <w:vMerge w:val="continue"/>
            <w:noWrap w:val="0"/>
            <w:vAlign w:val="top"/>
          </w:tcPr>
          <w:p>
            <w:pPr>
              <w:rPr>
                <w:kern w:val="0"/>
                <w:sz w:val="20"/>
              </w:rPr>
            </w:pPr>
          </w:p>
        </w:tc>
        <w:tc>
          <w:tcPr>
            <w:tcW w:w="822" w:type="dxa"/>
            <w:noWrap w:val="0"/>
            <w:vAlign w:val="top"/>
          </w:tcPr>
          <w:p>
            <w:pPr>
              <w:rPr>
                <w:kern w:val="0"/>
                <w:sz w:val="20"/>
              </w:rPr>
            </w:pPr>
          </w:p>
          <w:p>
            <w:pPr>
              <w:rPr>
                <w:kern w:val="0"/>
                <w:sz w:val="20"/>
              </w:rPr>
            </w:pPr>
            <w:r>
              <w:rPr>
                <w:rFonts w:hint="eastAsia"/>
                <w:kern w:val="0"/>
                <w:sz w:val="20"/>
              </w:rPr>
              <w:t xml:space="preserve"> 5分</w:t>
            </w:r>
          </w:p>
        </w:tc>
        <w:tc>
          <w:tcPr>
            <w:tcW w:w="824"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6" w:type="dxa"/>
            <w:vMerge w:val="continue"/>
            <w:noWrap w:val="0"/>
            <w:vAlign w:val="top"/>
          </w:tcPr>
          <w:p>
            <w:pPr>
              <w:rPr>
                <w:kern w:val="0"/>
                <w:sz w:val="20"/>
              </w:rPr>
            </w:pPr>
          </w:p>
        </w:tc>
        <w:tc>
          <w:tcPr>
            <w:tcW w:w="4542" w:type="dxa"/>
            <w:gridSpan w:val="2"/>
            <w:noWrap w:val="0"/>
            <w:vAlign w:val="top"/>
          </w:tcPr>
          <w:p>
            <w:pPr>
              <w:rPr>
                <w:kern w:val="0"/>
                <w:sz w:val="20"/>
              </w:rPr>
            </w:pPr>
          </w:p>
          <w:p>
            <w:pPr>
              <w:jc w:val="center"/>
              <w:rPr>
                <w:kern w:val="0"/>
                <w:sz w:val="20"/>
              </w:rPr>
            </w:pPr>
            <w:r>
              <w:rPr>
                <w:rFonts w:hint="eastAsia"/>
                <w:kern w:val="0"/>
                <w:sz w:val="20"/>
              </w:rPr>
              <w:t xml:space="preserve">其 </w:t>
            </w:r>
            <w:r>
              <w:rPr>
                <w:rFonts w:hint="eastAsia"/>
                <w:kern w:val="0"/>
                <w:sz w:val="20"/>
                <w:lang w:val="en-US" w:eastAsia="zh-CN"/>
              </w:rPr>
              <w:t xml:space="preserve">       </w:t>
            </w:r>
            <w:r>
              <w:rPr>
                <w:rFonts w:hint="eastAsia"/>
                <w:kern w:val="0"/>
                <w:sz w:val="20"/>
              </w:rPr>
              <w:t>他</w:t>
            </w:r>
          </w:p>
        </w:tc>
        <w:tc>
          <w:tcPr>
            <w:tcW w:w="1562" w:type="dxa"/>
            <w:vMerge w:val="continue"/>
            <w:noWrap w:val="0"/>
            <w:vAlign w:val="top"/>
          </w:tcPr>
          <w:p>
            <w:pPr>
              <w:rPr>
                <w:kern w:val="0"/>
                <w:sz w:val="20"/>
              </w:rPr>
            </w:pPr>
          </w:p>
        </w:tc>
        <w:tc>
          <w:tcPr>
            <w:tcW w:w="822" w:type="dxa"/>
            <w:noWrap w:val="0"/>
            <w:vAlign w:val="top"/>
          </w:tcPr>
          <w:p>
            <w:pPr>
              <w:rPr>
                <w:kern w:val="0"/>
                <w:sz w:val="20"/>
              </w:rPr>
            </w:pPr>
          </w:p>
          <w:p>
            <w:pPr>
              <w:rPr>
                <w:kern w:val="0"/>
                <w:sz w:val="20"/>
              </w:rPr>
            </w:pPr>
            <w:r>
              <w:rPr>
                <w:rFonts w:hint="eastAsia"/>
                <w:kern w:val="0"/>
                <w:sz w:val="20"/>
              </w:rPr>
              <w:t xml:space="preserve"> 5分</w:t>
            </w:r>
          </w:p>
        </w:tc>
        <w:tc>
          <w:tcPr>
            <w:tcW w:w="824"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6" w:type="dxa"/>
            <w:noWrap w:val="0"/>
            <w:vAlign w:val="top"/>
          </w:tcPr>
          <w:p>
            <w:pPr>
              <w:rPr>
                <w:kern w:val="0"/>
                <w:sz w:val="20"/>
              </w:rPr>
            </w:pPr>
          </w:p>
        </w:tc>
        <w:tc>
          <w:tcPr>
            <w:tcW w:w="4542" w:type="dxa"/>
            <w:gridSpan w:val="2"/>
            <w:noWrap w:val="0"/>
            <w:vAlign w:val="top"/>
          </w:tcPr>
          <w:p>
            <w:pPr>
              <w:jc w:val="center"/>
              <w:rPr>
                <w:kern w:val="0"/>
                <w:sz w:val="20"/>
              </w:rPr>
            </w:pPr>
          </w:p>
          <w:p>
            <w:pPr>
              <w:jc w:val="center"/>
              <w:rPr>
                <w:kern w:val="0"/>
                <w:sz w:val="20"/>
              </w:rPr>
            </w:pPr>
            <w:r>
              <w:rPr>
                <w:rFonts w:hint="eastAsia"/>
                <w:kern w:val="0"/>
                <w:sz w:val="20"/>
              </w:rPr>
              <w:t xml:space="preserve">小 </w:t>
            </w:r>
            <w:r>
              <w:rPr>
                <w:rFonts w:hint="eastAsia"/>
                <w:kern w:val="0"/>
                <w:sz w:val="20"/>
                <w:lang w:val="en-US" w:eastAsia="zh-CN"/>
              </w:rPr>
              <w:t xml:space="preserve">       </w:t>
            </w:r>
            <w:r>
              <w:rPr>
                <w:rFonts w:hint="eastAsia"/>
                <w:kern w:val="0"/>
                <w:sz w:val="20"/>
              </w:rPr>
              <w:t>计</w:t>
            </w:r>
          </w:p>
        </w:tc>
        <w:tc>
          <w:tcPr>
            <w:tcW w:w="1562" w:type="dxa"/>
            <w:noWrap w:val="0"/>
            <w:vAlign w:val="top"/>
          </w:tcPr>
          <w:p>
            <w:pPr>
              <w:rPr>
                <w:kern w:val="0"/>
                <w:sz w:val="20"/>
              </w:rPr>
            </w:pPr>
          </w:p>
        </w:tc>
        <w:tc>
          <w:tcPr>
            <w:tcW w:w="822" w:type="dxa"/>
            <w:noWrap w:val="0"/>
            <w:vAlign w:val="top"/>
          </w:tcPr>
          <w:p>
            <w:pPr>
              <w:rPr>
                <w:kern w:val="0"/>
                <w:sz w:val="20"/>
              </w:rPr>
            </w:pPr>
          </w:p>
          <w:p>
            <w:pPr>
              <w:rPr>
                <w:kern w:val="0"/>
                <w:sz w:val="20"/>
              </w:rPr>
            </w:pPr>
            <w:r>
              <w:rPr>
                <w:rFonts w:hint="eastAsia"/>
                <w:kern w:val="0"/>
                <w:sz w:val="20"/>
              </w:rPr>
              <w:t xml:space="preserve"> 50分</w:t>
            </w:r>
          </w:p>
        </w:tc>
        <w:tc>
          <w:tcPr>
            <w:tcW w:w="824" w:type="dxa"/>
            <w:noWrap w:val="0"/>
            <w:vAlign w:val="top"/>
          </w:tcPr>
          <w:p>
            <w:pPr>
              <w:rPr>
                <w:kern w:val="0"/>
                <w:sz w:val="20"/>
              </w:rPr>
            </w:pPr>
          </w:p>
        </w:tc>
      </w:tr>
    </w:tbl>
    <w:p/>
    <w:p/>
    <w:p/>
    <w:p/>
    <w:p/>
    <w:p/>
    <w:p>
      <w:pPr>
        <w:jc w:val="both"/>
        <w:rPr>
          <w:b/>
          <w:bCs/>
          <w:sz w:val="28"/>
          <w:szCs w:val="28"/>
        </w:rPr>
      </w:pPr>
    </w:p>
    <w:p>
      <w:pPr>
        <w:jc w:val="center"/>
        <w:rPr>
          <w:szCs w:val="21"/>
        </w:rPr>
      </w:pPr>
      <w:r>
        <w:rPr>
          <w:rFonts w:hint="eastAsia" w:ascii="方正小标宋简体" w:hAnsi="方正小标宋简体" w:eastAsia="方正小标宋简体" w:cs="方正小标宋简体"/>
          <w:b w:val="0"/>
          <w:bCs w:val="0"/>
          <w:sz w:val="36"/>
          <w:szCs w:val="36"/>
        </w:rPr>
        <w:t>2、文明施工</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664"/>
        <w:gridCol w:w="3879"/>
        <w:gridCol w:w="1561"/>
        <w:gridCol w:w="822"/>
        <w:gridCol w:w="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80" w:type="dxa"/>
            <w:gridSpan w:val="2"/>
            <w:noWrap w:val="0"/>
            <w:vAlign w:val="center"/>
          </w:tcPr>
          <w:p>
            <w:pPr>
              <w:jc w:val="center"/>
              <w:rPr>
                <w:kern w:val="0"/>
                <w:sz w:val="20"/>
              </w:rPr>
            </w:pPr>
            <w:r>
              <w:rPr>
                <w:rFonts w:hint="eastAsia"/>
                <w:kern w:val="0"/>
                <w:sz w:val="20"/>
              </w:rPr>
              <w:t>工程名称</w:t>
            </w:r>
          </w:p>
        </w:tc>
        <w:tc>
          <w:tcPr>
            <w:tcW w:w="3879" w:type="dxa"/>
            <w:noWrap w:val="0"/>
            <w:vAlign w:val="center"/>
          </w:tcPr>
          <w:p>
            <w:pPr>
              <w:jc w:val="center"/>
              <w:rPr>
                <w:kern w:val="0"/>
                <w:sz w:val="20"/>
              </w:rPr>
            </w:pPr>
          </w:p>
        </w:tc>
        <w:tc>
          <w:tcPr>
            <w:tcW w:w="1561" w:type="dxa"/>
            <w:noWrap w:val="0"/>
            <w:vAlign w:val="center"/>
          </w:tcPr>
          <w:p>
            <w:pPr>
              <w:jc w:val="center"/>
              <w:rPr>
                <w:kern w:val="0"/>
                <w:sz w:val="20"/>
              </w:rPr>
            </w:pPr>
            <w:r>
              <w:rPr>
                <w:rFonts w:hint="eastAsia"/>
                <w:kern w:val="0"/>
                <w:sz w:val="20"/>
              </w:rPr>
              <w:t>检查专家</w:t>
            </w:r>
          </w:p>
        </w:tc>
        <w:tc>
          <w:tcPr>
            <w:tcW w:w="1646" w:type="dxa"/>
            <w:gridSpan w:val="2"/>
            <w:noWrap w:val="0"/>
            <w:vAlign w:val="center"/>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6" w:type="dxa"/>
            <w:vMerge w:val="restart"/>
            <w:noWrap w:val="0"/>
            <w:vAlign w:val="center"/>
          </w:tcPr>
          <w:p>
            <w:pPr>
              <w:jc w:val="center"/>
              <w:rPr>
                <w:rFonts w:hint="eastAsia"/>
                <w:kern w:val="0"/>
                <w:sz w:val="20"/>
              </w:rPr>
            </w:pPr>
            <w:r>
              <w:rPr>
                <w:rFonts w:hint="eastAsia"/>
                <w:kern w:val="0"/>
                <w:sz w:val="20"/>
              </w:rPr>
              <w:t>一</w:t>
            </w:r>
          </w:p>
          <w:p>
            <w:pPr>
              <w:jc w:val="center"/>
              <w:rPr>
                <w:rFonts w:hint="eastAsia"/>
                <w:kern w:val="0"/>
                <w:sz w:val="20"/>
              </w:rPr>
            </w:pPr>
            <w:r>
              <w:rPr>
                <w:rFonts w:hint="eastAsia"/>
                <w:kern w:val="0"/>
                <w:sz w:val="20"/>
              </w:rPr>
              <w:t>般</w:t>
            </w:r>
          </w:p>
          <w:p>
            <w:pPr>
              <w:jc w:val="center"/>
              <w:rPr>
                <w:kern w:val="0"/>
                <w:sz w:val="20"/>
              </w:rPr>
            </w:pPr>
            <w:r>
              <w:rPr>
                <w:rFonts w:hint="eastAsia"/>
                <w:kern w:val="0"/>
                <w:sz w:val="20"/>
              </w:rPr>
              <w:t>项</w:t>
            </w:r>
          </w:p>
        </w:tc>
        <w:tc>
          <w:tcPr>
            <w:tcW w:w="4543" w:type="dxa"/>
            <w:gridSpan w:val="2"/>
            <w:noWrap w:val="0"/>
            <w:vAlign w:val="center"/>
          </w:tcPr>
          <w:p>
            <w:pPr>
              <w:jc w:val="center"/>
              <w:rPr>
                <w:kern w:val="0"/>
                <w:sz w:val="20"/>
                <w:szCs w:val="24"/>
                <w:lang w:val="en-US" w:eastAsia="zh-CN" w:bidi="ar-SA"/>
              </w:rPr>
            </w:pPr>
            <w:r>
              <w:rPr>
                <w:rFonts w:hint="eastAsia"/>
                <w:kern w:val="0"/>
                <w:sz w:val="20"/>
              </w:rPr>
              <w:t>要</w:t>
            </w:r>
            <w:r>
              <w:rPr>
                <w:rFonts w:hint="eastAsia"/>
                <w:kern w:val="0"/>
                <w:sz w:val="20"/>
                <w:lang w:val="en-US" w:eastAsia="zh-CN"/>
              </w:rPr>
              <w:t xml:space="preserve">         </w:t>
            </w:r>
            <w:r>
              <w:rPr>
                <w:rFonts w:hint="eastAsia"/>
                <w:kern w:val="0"/>
                <w:sz w:val="20"/>
              </w:rPr>
              <w:t>求</w:t>
            </w:r>
          </w:p>
        </w:tc>
        <w:tc>
          <w:tcPr>
            <w:tcW w:w="1561" w:type="dxa"/>
            <w:noWrap w:val="0"/>
            <w:vAlign w:val="center"/>
          </w:tcPr>
          <w:p>
            <w:pPr>
              <w:jc w:val="center"/>
              <w:rPr>
                <w:kern w:val="0"/>
                <w:sz w:val="20"/>
              </w:rPr>
            </w:pPr>
            <w:r>
              <w:rPr>
                <w:rFonts w:hint="eastAsia"/>
                <w:kern w:val="0"/>
                <w:sz w:val="20"/>
              </w:rPr>
              <w:t>计分标准</w:t>
            </w:r>
          </w:p>
        </w:tc>
        <w:tc>
          <w:tcPr>
            <w:tcW w:w="822" w:type="dxa"/>
            <w:noWrap w:val="0"/>
            <w:vAlign w:val="center"/>
          </w:tcPr>
          <w:p>
            <w:pPr>
              <w:jc w:val="center"/>
              <w:rPr>
                <w:kern w:val="0"/>
                <w:sz w:val="20"/>
              </w:rPr>
            </w:pPr>
            <w:r>
              <w:rPr>
                <w:rFonts w:hint="eastAsia"/>
                <w:kern w:val="0"/>
                <w:sz w:val="20"/>
              </w:rPr>
              <w:t>应得分</w:t>
            </w:r>
          </w:p>
        </w:tc>
        <w:tc>
          <w:tcPr>
            <w:tcW w:w="824" w:type="dxa"/>
            <w:noWrap w:val="0"/>
            <w:vAlign w:val="center"/>
          </w:tcPr>
          <w:p>
            <w:pPr>
              <w:jc w:val="center"/>
              <w:rPr>
                <w:kern w:val="0"/>
                <w:sz w:val="20"/>
              </w:rPr>
            </w:pPr>
            <w:r>
              <w:rPr>
                <w:rFonts w:hint="eastAsia"/>
                <w:kern w:val="0"/>
                <w:sz w:val="20"/>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6" w:type="dxa"/>
            <w:vMerge w:val="continue"/>
            <w:noWrap w:val="0"/>
            <w:vAlign w:val="top"/>
          </w:tcPr>
          <w:p>
            <w:pPr>
              <w:rPr>
                <w:kern w:val="0"/>
                <w:sz w:val="20"/>
              </w:rPr>
            </w:pPr>
          </w:p>
        </w:tc>
        <w:tc>
          <w:tcPr>
            <w:tcW w:w="4543" w:type="dxa"/>
            <w:gridSpan w:val="2"/>
            <w:noWrap w:val="0"/>
            <w:vAlign w:val="top"/>
          </w:tcPr>
          <w:p>
            <w:pPr>
              <w:rPr>
                <w:kern w:val="0"/>
                <w:sz w:val="20"/>
              </w:rPr>
            </w:pPr>
            <w:r>
              <w:rPr>
                <w:rFonts w:hint="eastAsia"/>
                <w:kern w:val="0"/>
                <w:sz w:val="20"/>
              </w:rPr>
              <w:t>项目部临时用房是否已验收；“五小设施”是否完善；“五牌二图”是否按标准设置；食堂作业人员有无健康证；生活垃圾分类情况等。</w:t>
            </w:r>
          </w:p>
        </w:tc>
        <w:tc>
          <w:tcPr>
            <w:tcW w:w="1561" w:type="dxa"/>
            <w:vMerge w:val="restart"/>
            <w:noWrap w:val="0"/>
            <w:vAlign w:val="top"/>
          </w:tcPr>
          <w:p>
            <w:pPr>
              <w:rPr>
                <w:kern w:val="0"/>
                <w:sz w:val="20"/>
              </w:rPr>
            </w:pPr>
          </w:p>
          <w:p>
            <w:pPr>
              <w:rPr>
                <w:kern w:val="0"/>
                <w:sz w:val="20"/>
              </w:rPr>
            </w:pPr>
          </w:p>
          <w:p>
            <w:pPr>
              <w:rPr>
                <w:kern w:val="0"/>
                <w:sz w:val="20"/>
              </w:rPr>
            </w:pPr>
          </w:p>
          <w:p>
            <w:pPr>
              <w:rPr>
                <w:kern w:val="0"/>
                <w:sz w:val="20"/>
              </w:rPr>
            </w:pPr>
          </w:p>
          <w:p>
            <w:pPr>
              <w:rPr>
                <w:kern w:val="0"/>
                <w:sz w:val="20"/>
              </w:rPr>
            </w:pPr>
            <w:r>
              <w:rPr>
                <w:rFonts w:hint="eastAsia"/>
                <w:kern w:val="0"/>
                <w:sz w:val="20"/>
              </w:rPr>
              <w:t>1.措施到位，满足标准要求德满分；</w:t>
            </w:r>
          </w:p>
          <w:p>
            <w:pPr>
              <w:rPr>
                <w:kern w:val="0"/>
                <w:sz w:val="20"/>
              </w:rPr>
            </w:pPr>
            <w:r>
              <w:rPr>
                <w:rFonts w:hint="eastAsia"/>
                <w:kern w:val="0"/>
                <w:sz w:val="20"/>
              </w:rPr>
              <w:t>2.措施基本到位，按满足要求数相应扣分；</w:t>
            </w:r>
          </w:p>
          <w:p>
            <w:pPr>
              <w:rPr>
                <w:kern w:val="0"/>
                <w:sz w:val="20"/>
              </w:rPr>
            </w:pPr>
            <w:r>
              <w:rPr>
                <w:rFonts w:hint="eastAsia"/>
                <w:kern w:val="0"/>
                <w:sz w:val="20"/>
              </w:rPr>
              <w:t>3.措施不到位，不满足要求得0分。</w:t>
            </w:r>
          </w:p>
        </w:tc>
        <w:tc>
          <w:tcPr>
            <w:tcW w:w="822" w:type="dxa"/>
            <w:noWrap w:val="0"/>
            <w:vAlign w:val="top"/>
          </w:tcPr>
          <w:p>
            <w:pPr>
              <w:rPr>
                <w:kern w:val="0"/>
                <w:sz w:val="20"/>
              </w:rPr>
            </w:pPr>
          </w:p>
          <w:p>
            <w:pPr>
              <w:rPr>
                <w:kern w:val="0"/>
                <w:sz w:val="20"/>
              </w:rPr>
            </w:pPr>
            <w:r>
              <w:rPr>
                <w:rFonts w:hint="eastAsia"/>
                <w:kern w:val="0"/>
                <w:sz w:val="20"/>
              </w:rPr>
              <w:t xml:space="preserve"> 10分</w:t>
            </w:r>
          </w:p>
        </w:tc>
        <w:tc>
          <w:tcPr>
            <w:tcW w:w="824"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6" w:type="dxa"/>
            <w:vMerge w:val="continue"/>
            <w:noWrap w:val="0"/>
            <w:vAlign w:val="top"/>
          </w:tcPr>
          <w:p>
            <w:pPr>
              <w:rPr>
                <w:kern w:val="0"/>
                <w:sz w:val="20"/>
              </w:rPr>
            </w:pPr>
          </w:p>
        </w:tc>
        <w:tc>
          <w:tcPr>
            <w:tcW w:w="4543" w:type="dxa"/>
            <w:gridSpan w:val="2"/>
            <w:noWrap w:val="0"/>
            <w:vAlign w:val="top"/>
          </w:tcPr>
          <w:p>
            <w:pPr>
              <w:rPr>
                <w:kern w:val="0"/>
                <w:sz w:val="20"/>
              </w:rPr>
            </w:pPr>
            <w:r>
              <w:rPr>
                <w:rFonts w:hint="eastAsia"/>
                <w:kern w:val="0"/>
                <w:sz w:val="20"/>
              </w:rPr>
              <w:t>施工出入口车辆冲洗及污水排放是否规范；施工作业区封闭施工落实情况等。</w:t>
            </w:r>
          </w:p>
        </w:tc>
        <w:tc>
          <w:tcPr>
            <w:tcW w:w="1561" w:type="dxa"/>
            <w:vMerge w:val="continue"/>
            <w:noWrap w:val="0"/>
            <w:vAlign w:val="top"/>
          </w:tcPr>
          <w:p>
            <w:pPr>
              <w:rPr>
                <w:kern w:val="0"/>
                <w:sz w:val="20"/>
              </w:rPr>
            </w:pPr>
          </w:p>
        </w:tc>
        <w:tc>
          <w:tcPr>
            <w:tcW w:w="822" w:type="dxa"/>
            <w:noWrap w:val="0"/>
            <w:vAlign w:val="top"/>
          </w:tcPr>
          <w:p>
            <w:pPr>
              <w:rPr>
                <w:kern w:val="0"/>
                <w:sz w:val="20"/>
              </w:rPr>
            </w:pPr>
          </w:p>
          <w:p>
            <w:pPr>
              <w:rPr>
                <w:kern w:val="0"/>
                <w:sz w:val="20"/>
              </w:rPr>
            </w:pPr>
            <w:r>
              <w:rPr>
                <w:rFonts w:hint="eastAsia"/>
                <w:kern w:val="0"/>
                <w:sz w:val="20"/>
              </w:rPr>
              <w:t xml:space="preserve"> 10分</w:t>
            </w:r>
          </w:p>
        </w:tc>
        <w:tc>
          <w:tcPr>
            <w:tcW w:w="824"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6" w:type="dxa"/>
            <w:vMerge w:val="continue"/>
            <w:noWrap w:val="0"/>
            <w:vAlign w:val="top"/>
          </w:tcPr>
          <w:p>
            <w:pPr>
              <w:rPr>
                <w:kern w:val="0"/>
                <w:sz w:val="20"/>
              </w:rPr>
            </w:pPr>
          </w:p>
        </w:tc>
        <w:tc>
          <w:tcPr>
            <w:tcW w:w="4543" w:type="dxa"/>
            <w:gridSpan w:val="2"/>
            <w:noWrap w:val="0"/>
            <w:vAlign w:val="top"/>
          </w:tcPr>
          <w:p>
            <w:pPr>
              <w:rPr>
                <w:kern w:val="0"/>
                <w:sz w:val="20"/>
              </w:rPr>
            </w:pPr>
            <w:r>
              <w:rPr>
                <w:rFonts w:hint="eastAsia"/>
                <w:kern w:val="0"/>
                <w:sz w:val="20"/>
              </w:rPr>
              <w:t>施工现场材料堆放是否有序规范；施工便道设置是否合理等。</w:t>
            </w:r>
          </w:p>
        </w:tc>
        <w:tc>
          <w:tcPr>
            <w:tcW w:w="1561" w:type="dxa"/>
            <w:vMerge w:val="continue"/>
            <w:noWrap w:val="0"/>
            <w:vAlign w:val="top"/>
          </w:tcPr>
          <w:p>
            <w:pPr>
              <w:rPr>
                <w:kern w:val="0"/>
                <w:sz w:val="20"/>
              </w:rPr>
            </w:pPr>
          </w:p>
        </w:tc>
        <w:tc>
          <w:tcPr>
            <w:tcW w:w="822" w:type="dxa"/>
            <w:noWrap w:val="0"/>
            <w:vAlign w:val="top"/>
          </w:tcPr>
          <w:p>
            <w:pPr>
              <w:rPr>
                <w:kern w:val="0"/>
                <w:sz w:val="20"/>
              </w:rPr>
            </w:pPr>
          </w:p>
          <w:p>
            <w:pPr>
              <w:rPr>
                <w:kern w:val="0"/>
                <w:sz w:val="20"/>
              </w:rPr>
            </w:pPr>
            <w:r>
              <w:rPr>
                <w:rFonts w:hint="eastAsia"/>
                <w:kern w:val="0"/>
                <w:sz w:val="20"/>
              </w:rPr>
              <w:t xml:space="preserve"> 10分</w:t>
            </w:r>
          </w:p>
        </w:tc>
        <w:tc>
          <w:tcPr>
            <w:tcW w:w="824"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6" w:type="dxa"/>
            <w:vMerge w:val="continue"/>
            <w:noWrap w:val="0"/>
            <w:vAlign w:val="top"/>
          </w:tcPr>
          <w:p>
            <w:pPr>
              <w:rPr>
                <w:kern w:val="0"/>
                <w:sz w:val="20"/>
              </w:rPr>
            </w:pPr>
          </w:p>
        </w:tc>
        <w:tc>
          <w:tcPr>
            <w:tcW w:w="4543" w:type="dxa"/>
            <w:gridSpan w:val="2"/>
            <w:noWrap w:val="0"/>
            <w:vAlign w:val="top"/>
          </w:tcPr>
          <w:p>
            <w:pPr>
              <w:rPr>
                <w:kern w:val="0"/>
                <w:sz w:val="20"/>
              </w:rPr>
            </w:pPr>
            <w:r>
              <w:rPr>
                <w:rFonts w:hint="eastAsia"/>
                <w:kern w:val="0"/>
                <w:sz w:val="20"/>
              </w:rPr>
              <w:t>施工现场围挡、材质、高度以及公益广告设置是否符合《金华市建设工程施工现场安全文明标准化建设示范手册》标准等。</w:t>
            </w:r>
          </w:p>
        </w:tc>
        <w:tc>
          <w:tcPr>
            <w:tcW w:w="1561" w:type="dxa"/>
            <w:vMerge w:val="continue"/>
            <w:noWrap w:val="0"/>
            <w:vAlign w:val="top"/>
          </w:tcPr>
          <w:p>
            <w:pPr>
              <w:rPr>
                <w:kern w:val="0"/>
                <w:sz w:val="20"/>
              </w:rPr>
            </w:pPr>
          </w:p>
        </w:tc>
        <w:tc>
          <w:tcPr>
            <w:tcW w:w="822" w:type="dxa"/>
            <w:noWrap w:val="0"/>
            <w:vAlign w:val="top"/>
          </w:tcPr>
          <w:p>
            <w:pPr>
              <w:rPr>
                <w:kern w:val="0"/>
                <w:sz w:val="20"/>
              </w:rPr>
            </w:pPr>
          </w:p>
          <w:p>
            <w:pPr>
              <w:rPr>
                <w:kern w:val="0"/>
                <w:sz w:val="20"/>
              </w:rPr>
            </w:pPr>
            <w:r>
              <w:rPr>
                <w:rFonts w:hint="eastAsia"/>
                <w:kern w:val="0"/>
                <w:sz w:val="20"/>
              </w:rPr>
              <w:t xml:space="preserve"> 10分</w:t>
            </w:r>
          </w:p>
        </w:tc>
        <w:tc>
          <w:tcPr>
            <w:tcW w:w="824"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6" w:type="dxa"/>
            <w:vMerge w:val="continue"/>
            <w:noWrap w:val="0"/>
            <w:vAlign w:val="top"/>
          </w:tcPr>
          <w:p>
            <w:pPr>
              <w:rPr>
                <w:kern w:val="0"/>
                <w:sz w:val="20"/>
              </w:rPr>
            </w:pPr>
          </w:p>
        </w:tc>
        <w:tc>
          <w:tcPr>
            <w:tcW w:w="4543" w:type="dxa"/>
            <w:gridSpan w:val="2"/>
            <w:noWrap w:val="0"/>
            <w:vAlign w:val="top"/>
          </w:tcPr>
          <w:p>
            <w:pPr>
              <w:rPr>
                <w:kern w:val="0"/>
                <w:sz w:val="20"/>
              </w:rPr>
            </w:pPr>
            <w:r>
              <w:rPr>
                <w:rFonts w:hint="eastAsia"/>
                <w:kern w:val="0"/>
                <w:sz w:val="20"/>
              </w:rPr>
              <w:t>扬尘控制方案是否完善；围挡顶部有无设置喷淋头；现场有无配备移动洒水车、雾炮；有无扬尘噪音监测设施；松散裸土及沙粒等易起尘材料覆盖、遮蔽措施落实情况等。</w:t>
            </w:r>
          </w:p>
        </w:tc>
        <w:tc>
          <w:tcPr>
            <w:tcW w:w="1561" w:type="dxa"/>
            <w:vMerge w:val="continue"/>
            <w:noWrap w:val="0"/>
            <w:vAlign w:val="top"/>
          </w:tcPr>
          <w:p>
            <w:pPr>
              <w:rPr>
                <w:kern w:val="0"/>
                <w:sz w:val="20"/>
              </w:rPr>
            </w:pPr>
          </w:p>
        </w:tc>
        <w:tc>
          <w:tcPr>
            <w:tcW w:w="822" w:type="dxa"/>
            <w:noWrap w:val="0"/>
            <w:vAlign w:val="top"/>
          </w:tcPr>
          <w:p>
            <w:pPr>
              <w:rPr>
                <w:kern w:val="0"/>
                <w:sz w:val="20"/>
              </w:rPr>
            </w:pPr>
          </w:p>
          <w:p>
            <w:pPr>
              <w:rPr>
                <w:kern w:val="0"/>
                <w:sz w:val="20"/>
              </w:rPr>
            </w:pPr>
          </w:p>
          <w:p>
            <w:pPr>
              <w:rPr>
                <w:kern w:val="0"/>
                <w:sz w:val="20"/>
              </w:rPr>
            </w:pPr>
            <w:r>
              <w:rPr>
                <w:rFonts w:hint="eastAsia"/>
                <w:kern w:val="0"/>
                <w:sz w:val="20"/>
              </w:rPr>
              <w:t xml:space="preserve"> 10分</w:t>
            </w:r>
          </w:p>
        </w:tc>
        <w:tc>
          <w:tcPr>
            <w:tcW w:w="824"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6" w:type="dxa"/>
            <w:vMerge w:val="continue"/>
            <w:noWrap w:val="0"/>
            <w:vAlign w:val="top"/>
          </w:tcPr>
          <w:p>
            <w:pPr>
              <w:rPr>
                <w:kern w:val="0"/>
                <w:sz w:val="20"/>
              </w:rPr>
            </w:pPr>
          </w:p>
        </w:tc>
        <w:tc>
          <w:tcPr>
            <w:tcW w:w="4543" w:type="dxa"/>
            <w:gridSpan w:val="2"/>
            <w:noWrap w:val="0"/>
            <w:vAlign w:val="top"/>
          </w:tcPr>
          <w:p>
            <w:pPr>
              <w:rPr>
                <w:kern w:val="0"/>
                <w:sz w:val="20"/>
              </w:rPr>
            </w:pPr>
            <w:r>
              <w:rPr>
                <w:rFonts w:hint="eastAsia"/>
                <w:kern w:val="0"/>
                <w:sz w:val="20"/>
              </w:rPr>
              <w:t>施工现场有无安全文明施工标语；有无安全警示提示标志等。</w:t>
            </w:r>
          </w:p>
        </w:tc>
        <w:tc>
          <w:tcPr>
            <w:tcW w:w="1561" w:type="dxa"/>
            <w:vMerge w:val="continue"/>
            <w:noWrap w:val="0"/>
            <w:vAlign w:val="top"/>
          </w:tcPr>
          <w:p>
            <w:pPr>
              <w:rPr>
                <w:kern w:val="0"/>
                <w:sz w:val="20"/>
              </w:rPr>
            </w:pPr>
          </w:p>
        </w:tc>
        <w:tc>
          <w:tcPr>
            <w:tcW w:w="822" w:type="dxa"/>
            <w:noWrap w:val="0"/>
            <w:vAlign w:val="top"/>
          </w:tcPr>
          <w:p>
            <w:pPr>
              <w:rPr>
                <w:kern w:val="0"/>
                <w:sz w:val="20"/>
              </w:rPr>
            </w:pPr>
          </w:p>
          <w:p>
            <w:pPr>
              <w:rPr>
                <w:kern w:val="0"/>
                <w:sz w:val="20"/>
              </w:rPr>
            </w:pPr>
            <w:r>
              <w:rPr>
                <w:rFonts w:hint="eastAsia"/>
                <w:kern w:val="0"/>
                <w:sz w:val="20"/>
              </w:rPr>
              <w:t xml:space="preserve"> 10分</w:t>
            </w:r>
          </w:p>
        </w:tc>
        <w:tc>
          <w:tcPr>
            <w:tcW w:w="824"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6" w:type="dxa"/>
            <w:vMerge w:val="continue"/>
            <w:noWrap w:val="0"/>
            <w:vAlign w:val="top"/>
          </w:tcPr>
          <w:p>
            <w:pPr>
              <w:rPr>
                <w:kern w:val="0"/>
                <w:sz w:val="20"/>
              </w:rPr>
            </w:pPr>
          </w:p>
        </w:tc>
        <w:tc>
          <w:tcPr>
            <w:tcW w:w="4543" w:type="dxa"/>
            <w:gridSpan w:val="2"/>
            <w:noWrap w:val="0"/>
            <w:vAlign w:val="top"/>
          </w:tcPr>
          <w:p>
            <w:pPr>
              <w:rPr>
                <w:kern w:val="0"/>
                <w:sz w:val="20"/>
              </w:rPr>
            </w:pPr>
            <w:r>
              <w:rPr>
                <w:rFonts w:hint="eastAsia"/>
                <w:kern w:val="0"/>
                <w:sz w:val="20"/>
              </w:rPr>
              <w:t>民工宿舍是否与办公区分设；宿舍内有无电磁炉等高耗电设备；物品摆放是否整齐；整体卫生环境是否整洁等。</w:t>
            </w:r>
          </w:p>
        </w:tc>
        <w:tc>
          <w:tcPr>
            <w:tcW w:w="1561" w:type="dxa"/>
            <w:vMerge w:val="continue"/>
            <w:noWrap w:val="0"/>
            <w:vAlign w:val="top"/>
          </w:tcPr>
          <w:p>
            <w:pPr>
              <w:rPr>
                <w:kern w:val="0"/>
                <w:sz w:val="20"/>
              </w:rPr>
            </w:pPr>
          </w:p>
        </w:tc>
        <w:tc>
          <w:tcPr>
            <w:tcW w:w="822" w:type="dxa"/>
            <w:noWrap w:val="0"/>
            <w:vAlign w:val="top"/>
          </w:tcPr>
          <w:p>
            <w:pPr>
              <w:rPr>
                <w:kern w:val="0"/>
                <w:sz w:val="20"/>
              </w:rPr>
            </w:pPr>
          </w:p>
          <w:p>
            <w:pPr>
              <w:rPr>
                <w:kern w:val="0"/>
                <w:sz w:val="20"/>
              </w:rPr>
            </w:pPr>
            <w:r>
              <w:rPr>
                <w:rFonts w:hint="eastAsia"/>
                <w:kern w:val="0"/>
                <w:sz w:val="20"/>
              </w:rPr>
              <w:t xml:space="preserve"> 10分</w:t>
            </w:r>
          </w:p>
        </w:tc>
        <w:tc>
          <w:tcPr>
            <w:tcW w:w="824"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6" w:type="dxa"/>
            <w:vMerge w:val="continue"/>
            <w:noWrap w:val="0"/>
            <w:vAlign w:val="top"/>
          </w:tcPr>
          <w:p>
            <w:pPr>
              <w:rPr>
                <w:kern w:val="0"/>
                <w:sz w:val="20"/>
              </w:rPr>
            </w:pPr>
          </w:p>
        </w:tc>
        <w:tc>
          <w:tcPr>
            <w:tcW w:w="4543" w:type="dxa"/>
            <w:gridSpan w:val="2"/>
            <w:noWrap w:val="0"/>
            <w:vAlign w:val="top"/>
          </w:tcPr>
          <w:p>
            <w:pPr>
              <w:rPr>
                <w:kern w:val="0"/>
                <w:sz w:val="20"/>
              </w:rPr>
            </w:pPr>
          </w:p>
          <w:p>
            <w:pPr>
              <w:jc w:val="center"/>
              <w:rPr>
                <w:kern w:val="0"/>
                <w:sz w:val="20"/>
              </w:rPr>
            </w:pPr>
            <w:r>
              <w:rPr>
                <w:rFonts w:hint="eastAsia"/>
                <w:kern w:val="0"/>
                <w:sz w:val="20"/>
              </w:rPr>
              <w:t xml:space="preserve">其 </w:t>
            </w:r>
            <w:r>
              <w:rPr>
                <w:rFonts w:hint="eastAsia"/>
                <w:kern w:val="0"/>
                <w:sz w:val="20"/>
                <w:lang w:val="en-US" w:eastAsia="zh-CN"/>
              </w:rPr>
              <w:t xml:space="preserve">       </w:t>
            </w:r>
            <w:r>
              <w:rPr>
                <w:rFonts w:hint="eastAsia"/>
                <w:kern w:val="0"/>
                <w:sz w:val="20"/>
              </w:rPr>
              <w:t>他</w:t>
            </w:r>
          </w:p>
        </w:tc>
        <w:tc>
          <w:tcPr>
            <w:tcW w:w="1561" w:type="dxa"/>
            <w:vMerge w:val="continue"/>
            <w:noWrap w:val="0"/>
            <w:vAlign w:val="top"/>
          </w:tcPr>
          <w:p>
            <w:pPr>
              <w:rPr>
                <w:kern w:val="0"/>
                <w:sz w:val="20"/>
              </w:rPr>
            </w:pPr>
          </w:p>
        </w:tc>
        <w:tc>
          <w:tcPr>
            <w:tcW w:w="822" w:type="dxa"/>
            <w:noWrap w:val="0"/>
            <w:vAlign w:val="top"/>
          </w:tcPr>
          <w:p>
            <w:pPr>
              <w:rPr>
                <w:kern w:val="0"/>
                <w:sz w:val="20"/>
              </w:rPr>
            </w:pPr>
          </w:p>
          <w:p>
            <w:pPr>
              <w:rPr>
                <w:kern w:val="0"/>
                <w:sz w:val="20"/>
              </w:rPr>
            </w:pPr>
            <w:r>
              <w:rPr>
                <w:rFonts w:hint="eastAsia"/>
                <w:kern w:val="0"/>
                <w:sz w:val="20"/>
              </w:rPr>
              <w:t xml:space="preserve"> 5分</w:t>
            </w:r>
          </w:p>
        </w:tc>
        <w:tc>
          <w:tcPr>
            <w:tcW w:w="824"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6" w:type="dxa"/>
            <w:noWrap w:val="0"/>
            <w:vAlign w:val="top"/>
          </w:tcPr>
          <w:p>
            <w:pPr>
              <w:rPr>
                <w:kern w:val="0"/>
                <w:sz w:val="20"/>
              </w:rPr>
            </w:pPr>
          </w:p>
        </w:tc>
        <w:tc>
          <w:tcPr>
            <w:tcW w:w="4543" w:type="dxa"/>
            <w:gridSpan w:val="2"/>
            <w:noWrap w:val="0"/>
            <w:vAlign w:val="top"/>
          </w:tcPr>
          <w:p>
            <w:pPr>
              <w:jc w:val="center"/>
              <w:rPr>
                <w:kern w:val="0"/>
                <w:sz w:val="20"/>
              </w:rPr>
            </w:pPr>
          </w:p>
          <w:p>
            <w:pPr>
              <w:jc w:val="center"/>
              <w:rPr>
                <w:kern w:val="0"/>
                <w:sz w:val="20"/>
              </w:rPr>
            </w:pPr>
            <w:r>
              <w:rPr>
                <w:rFonts w:hint="eastAsia"/>
                <w:kern w:val="0"/>
                <w:sz w:val="20"/>
              </w:rPr>
              <w:t xml:space="preserve">小 </w:t>
            </w:r>
            <w:r>
              <w:rPr>
                <w:rFonts w:hint="eastAsia"/>
                <w:kern w:val="0"/>
                <w:sz w:val="20"/>
                <w:lang w:val="en-US" w:eastAsia="zh-CN"/>
              </w:rPr>
              <w:t xml:space="preserve">       </w:t>
            </w:r>
            <w:r>
              <w:rPr>
                <w:rFonts w:hint="eastAsia"/>
                <w:kern w:val="0"/>
                <w:sz w:val="20"/>
              </w:rPr>
              <w:t>计</w:t>
            </w:r>
          </w:p>
        </w:tc>
        <w:tc>
          <w:tcPr>
            <w:tcW w:w="1561" w:type="dxa"/>
            <w:noWrap w:val="0"/>
            <w:vAlign w:val="top"/>
          </w:tcPr>
          <w:p>
            <w:pPr>
              <w:rPr>
                <w:kern w:val="0"/>
                <w:sz w:val="20"/>
              </w:rPr>
            </w:pPr>
          </w:p>
        </w:tc>
        <w:tc>
          <w:tcPr>
            <w:tcW w:w="822" w:type="dxa"/>
            <w:noWrap w:val="0"/>
            <w:vAlign w:val="top"/>
          </w:tcPr>
          <w:p>
            <w:pPr>
              <w:rPr>
                <w:kern w:val="0"/>
                <w:sz w:val="20"/>
              </w:rPr>
            </w:pPr>
          </w:p>
          <w:p>
            <w:pPr>
              <w:rPr>
                <w:kern w:val="0"/>
                <w:sz w:val="20"/>
              </w:rPr>
            </w:pPr>
            <w:r>
              <w:rPr>
                <w:rFonts w:hint="eastAsia"/>
                <w:kern w:val="0"/>
                <w:sz w:val="20"/>
              </w:rPr>
              <w:t xml:space="preserve"> 75分</w:t>
            </w:r>
          </w:p>
        </w:tc>
        <w:tc>
          <w:tcPr>
            <w:tcW w:w="824" w:type="dxa"/>
            <w:noWrap w:val="0"/>
            <w:vAlign w:val="top"/>
          </w:tcPr>
          <w:p>
            <w:pPr>
              <w:rPr>
                <w:kern w:val="0"/>
                <w:sz w:val="20"/>
              </w:rPr>
            </w:pPr>
          </w:p>
        </w:tc>
      </w:tr>
    </w:tbl>
    <w:p>
      <w:pPr>
        <w:rPr>
          <w:b/>
          <w:bCs/>
          <w:sz w:val="28"/>
          <w:szCs w:val="28"/>
        </w:rPr>
      </w:pPr>
    </w:p>
    <w:p>
      <w:pPr>
        <w:jc w:val="center"/>
        <w:rPr>
          <w:b/>
          <w:bCs/>
          <w:sz w:val="28"/>
          <w:szCs w:val="28"/>
        </w:rPr>
      </w:pPr>
    </w:p>
    <w:p>
      <w:pPr>
        <w:jc w:val="center"/>
        <w:rPr>
          <w:rFonts w:hint="eastAsia"/>
          <w:b/>
          <w:bCs/>
          <w:sz w:val="28"/>
          <w:szCs w:val="28"/>
        </w:rPr>
      </w:pPr>
      <w:r>
        <w:rPr>
          <w:rFonts w:hint="eastAsia"/>
          <w:b/>
          <w:bCs/>
          <w:sz w:val="28"/>
          <w:szCs w:val="28"/>
        </w:rPr>
        <w:t xml:space="preserve">            </w:t>
      </w:r>
    </w:p>
    <w:p>
      <w:pPr>
        <w:jc w:val="center"/>
        <w:rPr>
          <w:b/>
          <w:bCs/>
          <w:szCs w:val="21"/>
        </w:rPr>
      </w:pPr>
      <w:r>
        <w:rPr>
          <w:rFonts w:hint="eastAsia"/>
          <w:b/>
          <w:bCs/>
          <w:sz w:val="28"/>
          <w:szCs w:val="28"/>
        </w:rPr>
        <w:t xml:space="preserve">  </w:t>
      </w:r>
      <w:r>
        <w:rPr>
          <w:rFonts w:hint="eastAsia" w:ascii="方正小标宋简体" w:hAnsi="方正小标宋简体" w:eastAsia="方正小标宋简体" w:cs="方正小标宋简体"/>
          <w:b w:val="0"/>
          <w:bCs w:val="0"/>
          <w:sz w:val="36"/>
          <w:szCs w:val="36"/>
        </w:rPr>
        <w:t>3、基坑沟槽与安全防护</w:t>
      </w:r>
      <w:r>
        <w:rPr>
          <w:rFonts w:hint="eastAsia"/>
          <w:b/>
          <w:bCs/>
          <w:sz w:val="28"/>
          <w:szCs w:val="28"/>
        </w:rPr>
        <w:t xml:space="preserve">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663"/>
        <w:gridCol w:w="3879"/>
        <w:gridCol w:w="1561"/>
        <w:gridCol w:w="823"/>
        <w:gridCol w:w="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79" w:type="dxa"/>
            <w:gridSpan w:val="2"/>
            <w:noWrap w:val="0"/>
            <w:vAlign w:val="center"/>
          </w:tcPr>
          <w:p>
            <w:pPr>
              <w:jc w:val="center"/>
              <w:rPr>
                <w:kern w:val="0"/>
                <w:sz w:val="20"/>
              </w:rPr>
            </w:pPr>
            <w:r>
              <w:rPr>
                <w:rFonts w:hint="eastAsia"/>
                <w:kern w:val="0"/>
                <w:sz w:val="20"/>
              </w:rPr>
              <w:t>工程名称</w:t>
            </w:r>
          </w:p>
        </w:tc>
        <w:tc>
          <w:tcPr>
            <w:tcW w:w="3879" w:type="dxa"/>
            <w:noWrap w:val="0"/>
            <w:vAlign w:val="center"/>
          </w:tcPr>
          <w:p>
            <w:pPr>
              <w:jc w:val="center"/>
              <w:rPr>
                <w:kern w:val="0"/>
                <w:sz w:val="20"/>
              </w:rPr>
            </w:pPr>
          </w:p>
        </w:tc>
        <w:tc>
          <w:tcPr>
            <w:tcW w:w="1561" w:type="dxa"/>
            <w:noWrap w:val="0"/>
            <w:vAlign w:val="center"/>
          </w:tcPr>
          <w:p>
            <w:pPr>
              <w:jc w:val="center"/>
              <w:rPr>
                <w:kern w:val="0"/>
                <w:sz w:val="20"/>
              </w:rPr>
            </w:pPr>
            <w:r>
              <w:rPr>
                <w:rFonts w:hint="eastAsia"/>
                <w:kern w:val="0"/>
                <w:sz w:val="20"/>
              </w:rPr>
              <w:t>检查专家</w:t>
            </w:r>
          </w:p>
        </w:tc>
        <w:tc>
          <w:tcPr>
            <w:tcW w:w="1647" w:type="dxa"/>
            <w:gridSpan w:val="2"/>
            <w:noWrap w:val="0"/>
            <w:vAlign w:val="center"/>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6" w:type="dxa"/>
            <w:vMerge w:val="restart"/>
            <w:noWrap w:val="0"/>
            <w:vAlign w:val="center"/>
          </w:tcPr>
          <w:p>
            <w:pPr>
              <w:jc w:val="center"/>
              <w:rPr>
                <w:rFonts w:hint="eastAsia"/>
                <w:kern w:val="0"/>
                <w:sz w:val="20"/>
              </w:rPr>
            </w:pPr>
            <w:r>
              <w:rPr>
                <w:rFonts w:hint="eastAsia"/>
                <w:kern w:val="0"/>
                <w:sz w:val="20"/>
              </w:rPr>
              <w:t>一</w:t>
            </w:r>
          </w:p>
          <w:p>
            <w:pPr>
              <w:jc w:val="center"/>
              <w:rPr>
                <w:rFonts w:hint="eastAsia"/>
                <w:kern w:val="0"/>
                <w:sz w:val="20"/>
              </w:rPr>
            </w:pPr>
            <w:r>
              <w:rPr>
                <w:rFonts w:hint="eastAsia"/>
                <w:kern w:val="0"/>
                <w:sz w:val="20"/>
              </w:rPr>
              <w:t>般</w:t>
            </w:r>
          </w:p>
          <w:p>
            <w:pPr>
              <w:jc w:val="center"/>
              <w:rPr>
                <w:kern w:val="0"/>
                <w:sz w:val="20"/>
              </w:rPr>
            </w:pPr>
            <w:r>
              <w:rPr>
                <w:rFonts w:hint="eastAsia"/>
                <w:kern w:val="0"/>
                <w:sz w:val="20"/>
              </w:rPr>
              <w:t>项</w:t>
            </w:r>
          </w:p>
        </w:tc>
        <w:tc>
          <w:tcPr>
            <w:tcW w:w="4542" w:type="dxa"/>
            <w:gridSpan w:val="2"/>
            <w:noWrap w:val="0"/>
            <w:vAlign w:val="center"/>
          </w:tcPr>
          <w:p>
            <w:pPr>
              <w:jc w:val="center"/>
              <w:rPr>
                <w:kern w:val="0"/>
                <w:sz w:val="20"/>
                <w:szCs w:val="24"/>
                <w:lang w:val="en-US" w:eastAsia="zh-CN" w:bidi="ar-SA"/>
              </w:rPr>
            </w:pPr>
            <w:r>
              <w:rPr>
                <w:rFonts w:hint="eastAsia"/>
                <w:kern w:val="0"/>
                <w:sz w:val="20"/>
              </w:rPr>
              <w:t>要</w:t>
            </w:r>
            <w:r>
              <w:rPr>
                <w:rFonts w:hint="eastAsia"/>
                <w:kern w:val="0"/>
                <w:sz w:val="20"/>
                <w:lang w:val="en-US" w:eastAsia="zh-CN"/>
              </w:rPr>
              <w:t xml:space="preserve">         </w:t>
            </w:r>
            <w:r>
              <w:rPr>
                <w:rFonts w:hint="eastAsia"/>
                <w:kern w:val="0"/>
                <w:sz w:val="20"/>
              </w:rPr>
              <w:t>求</w:t>
            </w:r>
          </w:p>
        </w:tc>
        <w:tc>
          <w:tcPr>
            <w:tcW w:w="1561" w:type="dxa"/>
            <w:noWrap w:val="0"/>
            <w:vAlign w:val="center"/>
          </w:tcPr>
          <w:p>
            <w:pPr>
              <w:jc w:val="center"/>
              <w:rPr>
                <w:kern w:val="0"/>
                <w:sz w:val="20"/>
              </w:rPr>
            </w:pPr>
            <w:r>
              <w:rPr>
                <w:rFonts w:hint="eastAsia"/>
                <w:kern w:val="0"/>
                <w:sz w:val="20"/>
              </w:rPr>
              <w:t>计分标准</w:t>
            </w:r>
          </w:p>
        </w:tc>
        <w:tc>
          <w:tcPr>
            <w:tcW w:w="823" w:type="dxa"/>
            <w:noWrap w:val="0"/>
            <w:vAlign w:val="center"/>
          </w:tcPr>
          <w:p>
            <w:pPr>
              <w:jc w:val="center"/>
              <w:rPr>
                <w:kern w:val="0"/>
                <w:sz w:val="20"/>
              </w:rPr>
            </w:pPr>
            <w:r>
              <w:rPr>
                <w:rFonts w:hint="eastAsia"/>
                <w:kern w:val="0"/>
                <w:sz w:val="20"/>
              </w:rPr>
              <w:t>应得分</w:t>
            </w:r>
          </w:p>
        </w:tc>
        <w:tc>
          <w:tcPr>
            <w:tcW w:w="824" w:type="dxa"/>
            <w:noWrap w:val="0"/>
            <w:vAlign w:val="center"/>
          </w:tcPr>
          <w:p>
            <w:pPr>
              <w:jc w:val="center"/>
              <w:rPr>
                <w:kern w:val="0"/>
                <w:sz w:val="20"/>
              </w:rPr>
            </w:pPr>
            <w:r>
              <w:rPr>
                <w:rFonts w:hint="eastAsia"/>
                <w:kern w:val="0"/>
                <w:sz w:val="20"/>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6" w:type="dxa"/>
            <w:vMerge w:val="continue"/>
            <w:noWrap w:val="0"/>
            <w:vAlign w:val="top"/>
          </w:tcPr>
          <w:p>
            <w:pPr>
              <w:rPr>
                <w:kern w:val="0"/>
                <w:sz w:val="20"/>
              </w:rPr>
            </w:pPr>
          </w:p>
        </w:tc>
        <w:tc>
          <w:tcPr>
            <w:tcW w:w="4542" w:type="dxa"/>
            <w:gridSpan w:val="2"/>
            <w:noWrap w:val="0"/>
            <w:vAlign w:val="top"/>
          </w:tcPr>
          <w:p>
            <w:pPr>
              <w:rPr>
                <w:kern w:val="0"/>
                <w:sz w:val="20"/>
              </w:rPr>
            </w:pPr>
            <w:r>
              <w:rPr>
                <w:rFonts w:hint="eastAsia"/>
                <w:kern w:val="0"/>
                <w:sz w:val="20"/>
              </w:rPr>
              <w:t>土方、沟槽开挖、支护方案应具备；现场实施情况应于施工方案相符。</w:t>
            </w:r>
          </w:p>
        </w:tc>
        <w:tc>
          <w:tcPr>
            <w:tcW w:w="1561" w:type="dxa"/>
            <w:vMerge w:val="restart"/>
            <w:noWrap w:val="0"/>
            <w:vAlign w:val="top"/>
          </w:tcPr>
          <w:p>
            <w:pPr>
              <w:rPr>
                <w:kern w:val="0"/>
                <w:sz w:val="20"/>
              </w:rPr>
            </w:pPr>
          </w:p>
          <w:p>
            <w:pPr>
              <w:rPr>
                <w:kern w:val="0"/>
                <w:sz w:val="20"/>
              </w:rPr>
            </w:pPr>
          </w:p>
          <w:p>
            <w:pPr>
              <w:rPr>
                <w:kern w:val="0"/>
                <w:sz w:val="20"/>
              </w:rPr>
            </w:pPr>
          </w:p>
          <w:p>
            <w:pPr>
              <w:rPr>
                <w:kern w:val="0"/>
                <w:sz w:val="20"/>
              </w:rPr>
            </w:pPr>
            <w:r>
              <w:rPr>
                <w:rFonts w:hint="eastAsia"/>
                <w:kern w:val="0"/>
                <w:sz w:val="20"/>
              </w:rPr>
              <w:t>1.措施到位，满足标准要求德满分；</w:t>
            </w:r>
          </w:p>
          <w:p>
            <w:pPr>
              <w:rPr>
                <w:kern w:val="0"/>
                <w:sz w:val="20"/>
              </w:rPr>
            </w:pPr>
            <w:r>
              <w:rPr>
                <w:rFonts w:hint="eastAsia"/>
                <w:kern w:val="0"/>
                <w:sz w:val="20"/>
              </w:rPr>
              <w:t>2.措施基本到位，按满足要求数相应扣分；</w:t>
            </w:r>
          </w:p>
          <w:p>
            <w:pPr>
              <w:rPr>
                <w:kern w:val="0"/>
                <w:sz w:val="20"/>
              </w:rPr>
            </w:pPr>
            <w:r>
              <w:rPr>
                <w:rFonts w:hint="eastAsia"/>
                <w:kern w:val="0"/>
                <w:sz w:val="20"/>
              </w:rPr>
              <w:t>3.措施不到位，不满足要求得0分。</w:t>
            </w:r>
          </w:p>
        </w:tc>
        <w:tc>
          <w:tcPr>
            <w:tcW w:w="823" w:type="dxa"/>
            <w:noWrap w:val="0"/>
            <w:vAlign w:val="top"/>
          </w:tcPr>
          <w:p>
            <w:pPr>
              <w:rPr>
                <w:kern w:val="0"/>
                <w:sz w:val="20"/>
              </w:rPr>
            </w:pPr>
          </w:p>
          <w:p>
            <w:pPr>
              <w:rPr>
                <w:kern w:val="0"/>
                <w:sz w:val="20"/>
              </w:rPr>
            </w:pPr>
            <w:r>
              <w:rPr>
                <w:rFonts w:hint="eastAsia"/>
                <w:kern w:val="0"/>
                <w:sz w:val="20"/>
              </w:rPr>
              <w:t xml:space="preserve"> 15分</w:t>
            </w:r>
          </w:p>
        </w:tc>
        <w:tc>
          <w:tcPr>
            <w:tcW w:w="824"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6" w:type="dxa"/>
            <w:vMerge w:val="continue"/>
            <w:noWrap w:val="0"/>
            <w:vAlign w:val="top"/>
          </w:tcPr>
          <w:p>
            <w:pPr>
              <w:rPr>
                <w:kern w:val="0"/>
                <w:sz w:val="20"/>
              </w:rPr>
            </w:pPr>
          </w:p>
        </w:tc>
        <w:tc>
          <w:tcPr>
            <w:tcW w:w="4542" w:type="dxa"/>
            <w:gridSpan w:val="2"/>
            <w:noWrap w:val="0"/>
            <w:vAlign w:val="top"/>
          </w:tcPr>
          <w:p>
            <w:pPr>
              <w:rPr>
                <w:kern w:val="0"/>
                <w:sz w:val="20"/>
              </w:rPr>
            </w:pPr>
            <w:r>
              <w:rPr>
                <w:rFonts w:hint="eastAsia"/>
                <w:kern w:val="0"/>
                <w:sz w:val="20"/>
              </w:rPr>
              <w:t>基坑、沟槽侧边堆土高度应不超过2米；距离基坑沟槽侧边宽度应不小于1米.</w:t>
            </w:r>
          </w:p>
        </w:tc>
        <w:tc>
          <w:tcPr>
            <w:tcW w:w="1561" w:type="dxa"/>
            <w:vMerge w:val="continue"/>
            <w:noWrap w:val="0"/>
            <w:vAlign w:val="top"/>
          </w:tcPr>
          <w:p>
            <w:pPr>
              <w:rPr>
                <w:kern w:val="0"/>
                <w:sz w:val="20"/>
              </w:rPr>
            </w:pPr>
          </w:p>
        </w:tc>
        <w:tc>
          <w:tcPr>
            <w:tcW w:w="823" w:type="dxa"/>
            <w:noWrap w:val="0"/>
            <w:vAlign w:val="top"/>
          </w:tcPr>
          <w:p>
            <w:pPr>
              <w:rPr>
                <w:kern w:val="0"/>
                <w:sz w:val="20"/>
              </w:rPr>
            </w:pPr>
          </w:p>
          <w:p>
            <w:pPr>
              <w:rPr>
                <w:kern w:val="0"/>
                <w:sz w:val="20"/>
              </w:rPr>
            </w:pPr>
            <w:r>
              <w:rPr>
                <w:rFonts w:hint="eastAsia"/>
                <w:kern w:val="0"/>
                <w:sz w:val="20"/>
              </w:rPr>
              <w:t xml:space="preserve"> 15分</w:t>
            </w:r>
          </w:p>
        </w:tc>
        <w:tc>
          <w:tcPr>
            <w:tcW w:w="824"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6" w:type="dxa"/>
            <w:vMerge w:val="continue"/>
            <w:noWrap w:val="0"/>
            <w:vAlign w:val="top"/>
          </w:tcPr>
          <w:p>
            <w:pPr>
              <w:rPr>
                <w:kern w:val="0"/>
                <w:sz w:val="20"/>
              </w:rPr>
            </w:pPr>
          </w:p>
        </w:tc>
        <w:tc>
          <w:tcPr>
            <w:tcW w:w="4542" w:type="dxa"/>
            <w:gridSpan w:val="2"/>
            <w:noWrap w:val="0"/>
            <w:vAlign w:val="top"/>
          </w:tcPr>
          <w:p>
            <w:pPr>
              <w:rPr>
                <w:kern w:val="0"/>
                <w:sz w:val="20"/>
              </w:rPr>
            </w:pPr>
            <w:r>
              <w:rPr>
                <w:rFonts w:hint="eastAsia"/>
                <w:kern w:val="0"/>
                <w:sz w:val="20"/>
              </w:rPr>
              <w:t>深度超2米以上的基坑沟槽临边应设安全护栏，并悬挂安全警示标志。</w:t>
            </w:r>
          </w:p>
        </w:tc>
        <w:tc>
          <w:tcPr>
            <w:tcW w:w="1561" w:type="dxa"/>
            <w:vMerge w:val="continue"/>
            <w:noWrap w:val="0"/>
            <w:vAlign w:val="top"/>
          </w:tcPr>
          <w:p>
            <w:pPr>
              <w:rPr>
                <w:kern w:val="0"/>
                <w:sz w:val="20"/>
              </w:rPr>
            </w:pPr>
          </w:p>
        </w:tc>
        <w:tc>
          <w:tcPr>
            <w:tcW w:w="823" w:type="dxa"/>
            <w:noWrap w:val="0"/>
            <w:vAlign w:val="top"/>
          </w:tcPr>
          <w:p>
            <w:pPr>
              <w:rPr>
                <w:kern w:val="0"/>
                <w:sz w:val="20"/>
              </w:rPr>
            </w:pPr>
          </w:p>
          <w:p>
            <w:pPr>
              <w:rPr>
                <w:kern w:val="0"/>
                <w:sz w:val="20"/>
              </w:rPr>
            </w:pPr>
            <w:r>
              <w:rPr>
                <w:rFonts w:hint="eastAsia"/>
                <w:kern w:val="0"/>
                <w:sz w:val="20"/>
              </w:rPr>
              <w:t xml:space="preserve"> 15分</w:t>
            </w:r>
          </w:p>
        </w:tc>
        <w:tc>
          <w:tcPr>
            <w:tcW w:w="824"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6" w:type="dxa"/>
            <w:vMerge w:val="continue"/>
            <w:noWrap w:val="0"/>
            <w:vAlign w:val="top"/>
          </w:tcPr>
          <w:p>
            <w:pPr>
              <w:rPr>
                <w:kern w:val="0"/>
                <w:sz w:val="20"/>
              </w:rPr>
            </w:pPr>
          </w:p>
        </w:tc>
        <w:tc>
          <w:tcPr>
            <w:tcW w:w="4542" w:type="dxa"/>
            <w:gridSpan w:val="2"/>
            <w:noWrap w:val="0"/>
            <w:vAlign w:val="top"/>
          </w:tcPr>
          <w:p>
            <w:pPr>
              <w:rPr>
                <w:kern w:val="0"/>
                <w:sz w:val="20"/>
              </w:rPr>
            </w:pPr>
            <w:r>
              <w:rPr>
                <w:rFonts w:hint="eastAsia"/>
                <w:kern w:val="0"/>
                <w:sz w:val="20"/>
              </w:rPr>
              <w:t>基坑沟槽内作业人员应佩戴安全帽，应有人员上下通道设施等。</w:t>
            </w:r>
          </w:p>
        </w:tc>
        <w:tc>
          <w:tcPr>
            <w:tcW w:w="1561" w:type="dxa"/>
            <w:vMerge w:val="continue"/>
            <w:noWrap w:val="0"/>
            <w:vAlign w:val="top"/>
          </w:tcPr>
          <w:p>
            <w:pPr>
              <w:rPr>
                <w:kern w:val="0"/>
                <w:sz w:val="20"/>
              </w:rPr>
            </w:pPr>
          </w:p>
        </w:tc>
        <w:tc>
          <w:tcPr>
            <w:tcW w:w="823" w:type="dxa"/>
            <w:noWrap w:val="0"/>
            <w:vAlign w:val="top"/>
          </w:tcPr>
          <w:p>
            <w:pPr>
              <w:rPr>
                <w:kern w:val="0"/>
                <w:sz w:val="20"/>
              </w:rPr>
            </w:pPr>
          </w:p>
          <w:p>
            <w:pPr>
              <w:rPr>
                <w:kern w:val="0"/>
                <w:sz w:val="20"/>
              </w:rPr>
            </w:pPr>
            <w:r>
              <w:rPr>
                <w:rFonts w:hint="eastAsia"/>
                <w:kern w:val="0"/>
                <w:sz w:val="20"/>
              </w:rPr>
              <w:t xml:space="preserve"> 15分</w:t>
            </w:r>
          </w:p>
        </w:tc>
        <w:tc>
          <w:tcPr>
            <w:tcW w:w="824"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6" w:type="dxa"/>
            <w:vMerge w:val="continue"/>
            <w:noWrap w:val="0"/>
            <w:vAlign w:val="top"/>
          </w:tcPr>
          <w:p>
            <w:pPr>
              <w:rPr>
                <w:kern w:val="0"/>
                <w:sz w:val="20"/>
              </w:rPr>
            </w:pPr>
          </w:p>
        </w:tc>
        <w:tc>
          <w:tcPr>
            <w:tcW w:w="4542" w:type="dxa"/>
            <w:gridSpan w:val="2"/>
            <w:noWrap w:val="0"/>
            <w:vAlign w:val="center"/>
          </w:tcPr>
          <w:p>
            <w:pPr>
              <w:jc w:val="both"/>
              <w:rPr>
                <w:kern w:val="0"/>
                <w:sz w:val="20"/>
              </w:rPr>
            </w:pPr>
            <w:r>
              <w:rPr>
                <w:rFonts w:hint="eastAsia"/>
                <w:kern w:val="0"/>
                <w:sz w:val="20"/>
              </w:rPr>
              <w:t>高处作业区、检查井等临时洞口处应有防护设施</w:t>
            </w:r>
          </w:p>
        </w:tc>
        <w:tc>
          <w:tcPr>
            <w:tcW w:w="1561" w:type="dxa"/>
            <w:vMerge w:val="continue"/>
            <w:noWrap w:val="0"/>
            <w:vAlign w:val="top"/>
          </w:tcPr>
          <w:p>
            <w:pPr>
              <w:rPr>
                <w:kern w:val="0"/>
                <w:sz w:val="20"/>
              </w:rPr>
            </w:pPr>
          </w:p>
        </w:tc>
        <w:tc>
          <w:tcPr>
            <w:tcW w:w="823" w:type="dxa"/>
            <w:noWrap w:val="0"/>
            <w:vAlign w:val="top"/>
          </w:tcPr>
          <w:p>
            <w:pPr>
              <w:rPr>
                <w:kern w:val="0"/>
                <w:sz w:val="20"/>
              </w:rPr>
            </w:pPr>
          </w:p>
          <w:p>
            <w:pPr>
              <w:rPr>
                <w:kern w:val="0"/>
                <w:sz w:val="20"/>
              </w:rPr>
            </w:pPr>
            <w:r>
              <w:rPr>
                <w:rFonts w:hint="eastAsia"/>
                <w:kern w:val="0"/>
                <w:sz w:val="20"/>
              </w:rPr>
              <w:t xml:space="preserve"> 15分</w:t>
            </w:r>
          </w:p>
        </w:tc>
        <w:tc>
          <w:tcPr>
            <w:tcW w:w="824"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6" w:type="dxa"/>
            <w:vMerge w:val="continue"/>
            <w:noWrap w:val="0"/>
            <w:vAlign w:val="top"/>
          </w:tcPr>
          <w:p>
            <w:pPr>
              <w:rPr>
                <w:kern w:val="0"/>
                <w:sz w:val="20"/>
              </w:rPr>
            </w:pPr>
          </w:p>
        </w:tc>
        <w:tc>
          <w:tcPr>
            <w:tcW w:w="4542" w:type="dxa"/>
            <w:gridSpan w:val="2"/>
            <w:noWrap w:val="0"/>
            <w:vAlign w:val="top"/>
          </w:tcPr>
          <w:p>
            <w:pPr>
              <w:rPr>
                <w:kern w:val="0"/>
                <w:sz w:val="20"/>
              </w:rPr>
            </w:pPr>
            <w:r>
              <w:rPr>
                <w:rFonts w:hint="eastAsia"/>
                <w:kern w:val="0"/>
                <w:sz w:val="20"/>
              </w:rPr>
              <w:t>施工作业场所坠物半径区域施工通道顶部应设置防护棚。</w:t>
            </w:r>
          </w:p>
        </w:tc>
        <w:tc>
          <w:tcPr>
            <w:tcW w:w="1561" w:type="dxa"/>
            <w:vMerge w:val="continue"/>
            <w:noWrap w:val="0"/>
            <w:vAlign w:val="top"/>
          </w:tcPr>
          <w:p>
            <w:pPr>
              <w:rPr>
                <w:kern w:val="0"/>
                <w:sz w:val="20"/>
              </w:rPr>
            </w:pPr>
          </w:p>
        </w:tc>
        <w:tc>
          <w:tcPr>
            <w:tcW w:w="823" w:type="dxa"/>
            <w:noWrap w:val="0"/>
            <w:vAlign w:val="top"/>
          </w:tcPr>
          <w:p>
            <w:pPr>
              <w:rPr>
                <w:kern w:val="0"/>
                <w:sz w:val="20"/>
              </w:rPr>
            </w:pPr>
          </w:p>
          <w:p>
            <w:pPr>
              <w:rPr>
                <w:kern w:val="0"/>
                <w:sz w:val="20"/>
              </w:rPr>
            </w:pPr>
            <w:r>
              <w:rPr>
                <w:rFonts w:hint="eastAsia"/>
                <w:kern w:val="0"/>
                <w:sz w:val="20"/>
              </w:rPr>
              <w:t xml:space="preserve"> 15分</w:t>
            </w:r>
          </w:p>
        </w:tc>
        <w:tc>
          <w:tcPr>
            <w:tcW w:w="824"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6" w:type="dxa"/>
            <w:vMerge w:val="continue"/>
            <w:noWrap w:val="0"/>
            <w:vAlign w:val="top"/>
          </w:tcPr>
          <w:p>
            <w:pPr>
              <w:rPr>
                <w:kern w:val="0"/>
                <w:sz w:val="20"/>
              </w:rPr>
            </w:pPr>
          </w:p>
        </w:tc>
        <w:tc>
          <w:tcPr>
            <w:tcW w:w="4542" w:type="dxa"/>
            <w:gridSpan w:val="2"/>
            <w:noWrap w:val="0"/>
            <w:vAlign w:val="top"/>
          </w:tcPr>
          <w:p>
            <w:pPr>
              <w:rPr>
                <w:kern w:val="0"/>
                <w:sz w:val="20"/>
              </w:rPr>
            </w:pPr>
          </w:p>
          <w:p>
            <w:pPr>
              <w:jc w:val="center"/>
              <w:rPr>
                <w:kern w:val="0"/>
                <w:sz w:val="20"/>
              </w:rPr>
            </w:pPr>
            <w:r>
              <w:rPr>
                <w:rFonts w:hint="eastAsia"/>
                <w:kern w:val="0"/>
                <w:sz w:val="20"/>
              </w:rPr>
              <w:t xml:space="preserve">其 </w:t>
            </w:r>
            <w:r>
              <w:rPr>
                <w:rFonts w:hint="eastAsia"/>
                <w:kern w:val="0"/>
                <w:sz w:val="20"/>
                <w:lang w:val="en-US" w:eastAsia="zh-CN"/>
              </w:rPr>
              <w:t xml:space="preserve">       </w:t>
            </w:r>
            <w:r>
              <w:rPr>
                <w:rFonts w:hint="eastAsia"/>
                <w:kern w:val="0"/>
                <w:sz w:val="20"/>
              </w:rPr>
              <w:t>他</w:t>
            </w:r>
          </w:p>
        </w:tc>
        <w:tc>
          <w:tcPr>
            <w:tcW w:w="1561" w:type="dxa"/>
            <w:vMerge w:val="continue"/>
            <w:noWrap w:val="0"/>
            <w:vAlign w:val="top"/>
          </w:tcPr>
          <w:p>
            <w:pPr>
              <w:rPr>
                <w:kern w:val="0"/>
                <w:sz w:val="20"/>
              </w:rPr>
            </w:pPr>
          </w:p>
        </w:tc>
        <w:tc>
          <w:tcPr>
            <w:tcW w:w="823" w:type="dxa"/>
            <w:noWrap w:val="0"/>
            <w:vAlign w:val="top"/>
          </w:tcPr>
          <w:p>
            <w:pPr>
              <w:rPr>
                <w:kern w:val="0"/>
                <w:sz w:val="20"/>
              </w:rPr>
            </w:pPr>
          </w:p>
          <w:p>
            <w:pPr>
              <w:rPr>
                <w:kern w:val="0"/>
                <w:sz w:val="20"/>
              </w:rPr>
            </w:pPr>
            <w:r>
              <w:rPr>
                <w:rFonts w:hint="eastAsia"/>
                <w:kern w:val="0"/>
                <w:sz w:val="20"/>
              </w:rPr>
              <w:t xml:space="preserve"> 10分</w:t>
            </w:r>
          </w:p>
        </w:tc>
        <w:tc>
          <w:tcPr>
            <w:tcW w:w="824"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6" w:type="dxa"/>
            <w:noWrap w:val="0"/>
            <w:vAlign w:val="top"/>
          </w:tcPr>
          <w:p>
            <w:pPr>
              <w:rPr>
                <w:kern w:val="0"/>
                <w:sz w:val="20"/>
              </w:rPr>
            </w:pPr>
          </w:p>
        </w:tc>
        <w:tc>
          <w:tcPr>
            <w:tcW w:w="4542" w:type="dxa"/>
            <w:gridSpan w:val="2"/>
            <w:noWrap w:val="0"/>
            <w:vAlign w:val="top"/>
          </w:tcPr>
          <w:p>
            <w:pPr>
              <w:jc w:val="center"/>
              <w:rPr>
                <w:kern w:val="0"/>
                <w:sz w:val="20"/>
              </w:rPr>
            </w:pPr>
          </w:p>
          <w:p>
            <w:pPr>
              <w:jc w:val="center"/>
              <w:rPr>
                <w:kern w:val="0"/>
                <w:sz w:val="20"/>
              </w:rPr>
            </w:pPr>
            <w:r>
              <w:rPr>
                <w:rFonts w:hint="eastAsia"/>
                <w:kern w:val="0"/>
                <w:sz w:val="20"/>
              </w:rPr>
              <w:t xml:space="preserve">小 </w:t>
            </w:r>
            <w:r>
              <w:rPr>
                <w:rFonts w:hint="eastAsia"/>
                <w:kern w:val="0"/>
                <w:sz w:val="20"/>
                <w:lang w:val="en-US" w:eastAsia="zh-CN"/>
              </w:rPr>
              <w:t xml:space="preserve">       </w:t>
            </w:r>
            <w:r>
              <w:rPr>
                <w:rFonts w:hint="eastAsia"/>
                <w:kern w:val="0"/>
                <w:sz w:val="20"/>
              </w:rPr>
              <w:t>计</w:t>
            </w:r>
          </w:p>
        </w:tc>
        <w:tc>
          <w:tcPr>
            <w:tcW w:w="1561" w:type="dxa"/>
            <w:noWrap w:val="0"/>
            <w:vAlign w:val="top"/>
          </w:tcPr>
          <w:p>
            <w:pPr>
              <w:rPr>
                <w:kern w:val="0"/>
                <w:sz w:val="20"/>
              </w:rPr>
            </w:pPr>
          </w:p>
        </w:tc>
        <w:tc>
          <w:tcPr>
            <w:tcW w:w="823" w:type="dxa"/>
            <w:noWrap w:val="0"/>
            <w:vAlign w:val="top"/>
          </w:tcPr>
          <w:p>
            <w:pPr>
              <w:rPr>
                <w:kern w:val="0"/>
                <w:sz w:val="20"/>
              </w:rPr>
            </w:pPr>
          </w:p>
          <w:p>
            <w:pPr>
              <w:rPr>
                <w:kern w:val="0"/>
                <w:sz w:val="20"/>
              </w:rPr>
            </w:pPr>
            <w:r>
              <w:rPr>
                <w:rFonts w:hint="eastAsia"/>
                <w:kern w:val="0"/>
                <w:sz w:val="20"/>
              </w:rPr>
              <w:t>100分</w:t>
            </w:r>
          </w:p>
        </w:tc>
        <w:tc>
          <w:tcPr>
            <w:tcW w:w="824" w:type="dxa"/>
            <w:noWrap w:val="0"/>
            <w:vAlign w:val="top"/>
          </w:tcPr>
          <w:p>
            <w:pPr>
              <w:rPr>
                <w:kern w:val="0"/>
                <w:sz w:val="20"/>
              </w:rPr>
            </w:pPr>
          </w:p>
        </w:tc>
      </w:tr>
    </w:tbl>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jc w:val="both"/>
        <w:rPr>
          <w:rFonts w:hint="eastAsia"/>
          <w:b/>
          <w:bCs/>
          <w:sz w:val="28"/>
          <w:szCs w:val="28"/>
        </w:rPr>
      </w:pPr>
    </w:p>
    <w:p>
      <w:pPr>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4、脚手架与模板、施工用电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5"/>
        <w:gridCol w:w="664"/>
        <w:gridCol w:w="3880"/>
        <w:gridCol w:w="1561"/>
        <w:gridCol w:w="823"/>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79" w:type="dxa"/>
            <w:gridSpan w:val="2"/>
            <w:noWrap w:val="0"/>
            <w:vAlign w:val="center"/>
          </w:tcPr>
          <w:p>
            <w:pPr>
              <w:jc w:val="center"/>
              <w:rPr>
                <w:kern w:val="0"/>
                <w:sz w:val="20"/>
              </w:rPr>
            </w:pPr>
            <w:r>
              <w:rPr>
                <w:rFonts w:hint="eastAsia"/>
                <w:kern w:val="0"/>
                <w:sz w:val="20"/>
              </w:rPr>
              <w:t>工程名称</w:t>
            </w:r>
          </w:p>
        </w:tc>
        <w:tc>
          <w:tcPr>
            <w:tcW w:w="3880" w:type="dxa"/>
            <w:noWrap w:val="0"/>
            <w:vAlign w:val="center"/>
          </w:tcPr>
          <w:p>
            <w:pPr>
              <w:jc w:val="center"/>
              <w:rPr>
                <w:kern w:val="0"/>
                <w:sz w:val="20"/>
              </w:rPr>
            </w:pPr>
          </w:p>
        </w:tc>
        <w:tc>
          <w:tcPr>
            <w:tcW w:w="1561" w:type="dxa"/>
            <w:noWrap w:val="0"/>
            <w:vAlign w:val="center"/>
          </w:tcPr>
          <w:p>
            <w:pPr>
              <w:jc w:val="center"/>
              <w:rPr>
                <w:kern w:val="0"/>
                <w:sz w:val="20"/>
              </w:rPr>
            </w:pPr>
            <w:r>
              <w:rPr>
                <w:rFonts w:hint="eastAsia"/>
                <w:kern w:val="0"/>
                <w:sz w:val="20"/>
              </w:rPr>
              <w:t>检查专家</w:t>
            </w:r>
          </w:p>
        </w:tc>
        <w:tc>
          <w:tcPr>
            <w:tcW w:w="1646" w:type="dxa"/>
            <w:gridSpan w:val="2"/>
            <w:noWrap w:val="0"/>
            <w:vAlign w:val="center"/>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5" w:type="dxa"/>
            <w:vMerge w:val="restart"/>
            <w:noWrap w:val="0"/>
            <w:vAlign w:val="center"/>
          </w:tcPr>
          <w:p>
            <w:pPr>
              <w:jc w:val="center"/>
              <w:rPr>
                <w:rFonts w:hint="eastAsia"/>
                <w:kern w:val="0"/>
                <w:sz w:val="20"/>
              </w:rPr>
            </w:pPr>
            <w:r>
              <w:rPr>
                <w:rFonts w:hint="eastAsia"/>
                <w:kern w:val="0"/>
                <w:sz w:val="20"/>
              </w:rPr>
              <w:t>一</w:t>
            </w:r>
          </w:p>
          <w:p>
            <w:pPr>
              <w:jc w:val="center"/>
              <w:rPr>
                <w:rFonts w:hint="eastAsia"/>
                <w:kern w:val="0"/>
                <w:sz w:val="20"/>
              </w:rPr>
            </w:pPr>
            <w:r>
              <w:rPr>
                <w:rFonts w:hint="eastAsia"/>
                <w:kern w:val="0"/>
                <w:sz w:val="20"/>
              </w:rPr>
              <w:t>般</w:t>
            </w:r>
          </w:p>
          <w:p>
            <w:pPr>
              <w:jc w:val="center"/>
              <w:rPr>
                <w:kern w:val="0"/>
                <w:sz w:val="20"/>
              </w:rPr>
            </w:pPr>
            <w:r>
              <w:rPr>
                <w:rFonts w:hint="eastAsia"/>
                <w:kern w:val="0"/>
                <w:sz w:val="20"/>
              </w:rPr>
              <w:t>项</w:t>
            </w:r>
          </w:p>
        </w:tc>
        <w:tc>
          <w:tcPr>
            <w:tcW w:w="4544" w:type="dxa"/>
            <w:gridSpan w:val="2"/>
            <w:noWrap w:val="0"/>
            <w:vAlign w:val="center"/>
          </w:tcPr>
          <w:p>
            <w:pPr>
              <w:jc w:val="center"/>
              <w:rPr>
                <w:kern w:val="0"/>
                <w:sz w:val="20"/>
                <w:szCs w:val="24"/>
                <w:lang w:val="en-US" w:eastAsia="zh-CN" w:bidi="ar-SA"/>
              </w:rPr>
            </w:pPr>
            <w:r>
              <w:rPr>
                <w:rFonts w:hint="eastAsia"/>
                <w:kern w:val="0"/>
                <w:sz w:val="20"/>
              </w:rPr>
              <w:t>要</w:t>
            </w:r>
            <w:r>
              <w:rPr>
                <w:rFonts w:hint="eastAsia"/>
                <w:kern w:val="0"/>
                <w:sz w:val="20"/>
                <w:lang w:val="en-US" w:eastAsia="zh-CN"/>
              </w:rPr>
              <w:t xml:space="preserve">         </w:t>
            </w:r>
            <w:r>
              <w:rPr>
                <w:rFonts w:hint="eastAsia"/>
                <w:kern w:val="0"/>
                <w:sz w:val="20"/>
              </w:rPr>
              <w:t>求</w:t>
            </w:r>
          </w:p>
        </w:tc>
        <w:tc>
          <w:tcPr>
            <w:tcW w:w="1561" w:type="dxa"/>
            <w:noWrap w:val="0"/>
            <w:vAlign w:val="center"/>
          </w:tcPr>
          <w:p>
            <w:pPr>
              <w:jc w:val="center"/>
              <w:rPr>
                <w:kern w:val="0"/>
                <w:sz w:val="20"/>
              </w:rPr>
            </w:pPr>
            <w:r>
              <w:rPr>
                <w:rFonts w:hint="eastAsia"/>
                <w:kern w:val="0"/>
                <w:sz w:val="20"/>
              </w:rPr>
              <w:t>计分标准</w:t>
            </w:r>
          </w:p>
        </w:tc>
        <w:tc>
          <w:tcPr>
            <w:tcW w:w="823" w:type="dxa"/>
            <w:noWrap w:val="0"/>
            <w:vAlign w:val="center"/>
          </w:tcPr>
          <w:p>
            <w:pPr>
              <w:jc w:val="center"/>
              <w:rPr>
                <w:kern w:val="0"/>
                <w:sz w:val="20"/>
              </w:rPr>
            </w:pPr>
            <w:r>
              <w:rPr>
                <w:rFonts w:hint="eastAsia"/>
                <w:kern w:val="0"/>
                <w:sz w:val="20"/>
              </w:rPr>
              <w:t>应得分</w:t>
            </w:r>
          </w:p>
        </w:tc>
        <w:tc>
          <w:tcPr>
            <w:tcW w:w="823" w:type="dxa"/>
            <w:noWrap w:val="0"/>
            <w:vAlign w:val="center"/>
          </w:tcPr>
          <w:p>
            <w:pPr>
              <w:jc w:val="center"/>
              <w:rPr>
                <w:kern w:val="0"/>
                <w:sz w:val="20"/>
              </w:rPr>
            </w:pPr>
            <w:r>
              <w:rPr>
                <w:rFonts w:hint="eastAsia"/>
                <w:kern w:val="0"/>
                <w:sz w:val="20"/>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5" w:type="dxa"/>
            <w:vMerge w:val="continue"/>
            <w:noWrap w:val="0"/>
            <w:vAlign w:val="top"/>
          </w:tcPr>
          <w:p>
            <w:pPr>
              <w:rPr>
                <w:kern w:val="0"/>
                <w:sz w:val="20"/>
              </w:rPr>
            </w:pPr>
          </w:p>
        </w:tc>
        <w:tc>
          <w:tcPr>
            <w:tcW w:w="4544" w:type="dxa"/>
            <w:gridSpan w:val="2"/>
            <w:noWrap w:val="0"/>
            <w:vAlign w:val="top"/>
          </w:tcPr>
          <w:p>
            <w:pPr>
              <w:rPr>
                <w:kern w:val="0"/>
                <w:sz w:val="20"/>
              </w:rPr>
            </w:pPr>
          </w:p>
          <w:p>
            <w:pPr>
              <w:rPr>
                <w:kern w:val="0"/>
                <w:sz w:val="20"/>
              </w:rPr>
            </w:pPr>
            <w:r>
              <w:rPr>
                <w:rFonts w:hint="eastAsia"/>
                <w:kern w:val="0"/>
                <w:sz w:val="20"/>
              </w:rPr>
              <w:t>现场支模架搭设情况应与施工方案相一致</w:t>
            </w:r>
          </w:p>
        </w:tc>
        <w:tc>
          <w:tcPr>
            <w:tcW w:w="1561" w:type="dxa"/>
            <w:vMerge w:val="restart"/>
            <w:noWrap w:val="0"/>
            <w:vAlign w:val="top"/>
          </w:tcPr>
          <w:p>
            <w:pPr>
              <w:rPr>
                <w:kern w:val="0"/>
                <w:sz w:val="20"/>
              </w:rPr>
            </w:pPr>
          </w:p>
          <w:p>
            <w:pPr>
              <w:rPr>
                <w:kern w:val="0"/>
                <w:sz w:val="20"/>
              </w:rPr>
            </w:pPr>
          </w:p>
          <w:p>
            <w:pPr>
              <w:rPr>
                <w:kern w:val="0"/>
                <w:sz w:val="20"/>
              </w:rPr>
            </w:pPr>
          </w:p>
          <w:p>
            <w:pPr>
              <w:rPr>
                <w:kern w:val="0"/>
                <w:sz w:val="20"/>
              </w:rPr>
            </w:pPr>
          </w:p>
          <w:p>
            <w:pPr>
              <w:rPr>
                <w:kern w:val="0"/>
                <w:sz w:val="20"/>
              </w:rPr>
            </w:pPr>
            <w:r>
              <w:rPr>
                <w:rFonts w:hint="eastAsia"/>
                <w:kern w:val="0"/>
                <w:sz w:val="20"/>
              </w:rPr>
              <w:t>1.措施到位，满足标准要求德满分；</w:t>
            </w:r>
          </w:p>
          <w:p>
            <w:pPr>
              <w:rPr>
                <w:kern w:val="0"/>
                <w:sz w:val="20"/>
              </w:rPr>
            </w:pPr>
            <w:r>
              <w:rPr>
                <w:rFonts w:hint="eastAsia"/>
                <w:kern w:val="0"/>
                <w:sz w:val="20"/>
              </w:rPr>
              <w:t>2.措施基本到位，按满足要求数相应扣分；</w:t>
            </w:r>
          </w:p>
          <w:p>
            <w:pPr>
              <w:rPr>
                <w:kern w:val="0"/>
                <w:sz w:val="20"/>
              </w:rPr>
            </w:pPr>
            <w:r>
              <w:rPr>
                <w:rFonts w:hint="eastAsia"/>
                <w:kern w:val="0"/>
                <w:sz w:val="20"/>
              </w:rPr>
              <w:t>3.措施不到位，不满足要求得0分。</w:t>
            </w:r>
          </w:p>
        </w:tc>
        <w:tc>
          <w:tcPr>
            <w:tcW w:w="823" w:type="dxa"/>
            <w:noWrap w:val="0"/>
            <w:vAlign w:val="top"/>
          </w:tcPr>
          <w:p>
            <w:pPr>
              <w:rPr>
                <w:kern w:val="0"/>
                <w:sz w:val="20"/>
              </w:rPr>
            </w:pPr>
          </w:p>
          <w:p>
            <w:pPr>
              <w:rPr>
                <w:kern w:val="0"/>
                <w:sz w:val="20"/>
              </w:rPr>
            </w:pPr>
            <w:r>
              <w:rPr>
                <w:rFonts w:hint="eastAsia"/>
                <w:kern w:val="0"/>
                <w:sz w:val="20"/>
              </w:rPr>
              <w:t xml:space="preserve"> 10分</w:t>
            </w:r>
          </w:p>
        </w:tc>
        <w:tc>
          <w:tcPr>
            <w:tcW w:w="823"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5" w:type="dxa"/>
            <w:vMerge w:val="continue"/>
            <w:noWrap w:val="0"/>
            <w:vAlign w:val="top"/>
          </w:tcPr>
          <w:p>
            <w:pPr>
              <w:rPr>
                <w:kern w:val="0"/>
                <w:sz w:val="20"/>
              </w:rPr>
            </w:pPr>
          </w:p>
        </w:tc>
        <w:tc>
          <w:tcPr>
            <w:tcW w:w="4544" w:type="dxa"/>
            <w:gridSpan w:val="2"/>
            <w:noWrap w:val="0"/>
            <w:vAlign w:val="top"/>
          </w:tcPr>
          <w:p>
            <w:pPr>
              <w:rPr>
                <w:kern w:val="0"/>
                <w:sz w:val="20"/>
              </w:rPr>
            </w:pPr>
            <w:r>
              <w:rPr>
                <w:rFonts w:hint="eastAsia"/>
                <w:kern w:val="0"/>
                <w:sz w:val="20"/>
              </w:rPr>
              <w:t>脚手架架体应与建（构）筑物可靠连接；脚手架内设置的人员上下通道架体立柱独立支承地面。</w:t>
            </w:r>
          </w:p>
        </w:tc>
        <w:tc>
          <w:tcPr>
            <w:tcW w:w="1561" w:type="dxa"/>
            <w:vMerge w:val="continue"/>
            <w:noWrap w:val="0"/>
            <w:vAlign w:val="top"/>
          </w:tcPr>
          <w:p>
            <w:pPr>
              <w:rPr>
                <w:kern w:val="0"/>
                <w:sz w:val="20"/>
              </w:rPr>
            </w:pPr>
          </w:p>
        </w:tc>
        <w:tc>
          <w:tcPr>
            <w:tcW w:w="823" w:type="dxa"/>
            <w:noWrap w:val="0"/>
            <w:vAlign w:val="top"/>
          </w:tcPr>
          <w:p>
            <w:pPr>
              <w:rPr>
                <w:kern w:val="0"/>
                <w:sz w:val="20"/>
              </w:rPr>
            </w:pPr>
          </w:p>
          <w:p>
            <w:pPr>
              <w:rPr>
                <w:kern w:val="0"/>
                <w:sz w:val="20"/>
              </w:rPr>
            </w:pPr>
            <w:r>
              <w:rPr>
                <w:rFonts w:hint="eastAsia"/>
                <w:kern w:val="0"/>
                <w:sz w:val="20"/>
              </w:rPr>
              <w:t xml:space="preserve"> 10分</w:t>
            </w:r>
          </w:p>
        </w:tc>
        <w:tc>
          <w:tcPr>
            <w:tcW w:w="823"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5" w:type="dxa"/>
            <w:vMerge w:val="continue"/>
            <w:noWrap w:val="0"/>
            <w:vAlign w:val="top"/>
          </w:tcPr>
          <w:p>
            <w:pPr>
              <w:rPr>
                <w:kern w:val="0"/>
                <w:sz w:val="20"/>
              </w:rPr>
            </w:pPr>
          </w:p>
        </w:tc>
        <w:tc>
          <w:tcPr>
            <w:tcW w:w="4544" w:type="dxa"/>
            <w:gridSpan w:val="2"/>
            <w:noWrap w:val="0"/>
            <w:vAlign w:val="top"/>
          </w:tcPr>
          <w:p>
            <w:pPr>
              <w:rPr>
                <w:kern w:val="0"/>
                <w:sz w:val="20"/>
              </w:rPr>
            </w:pPr>
          </w:p>
          <w:p>
            <w:pPr>
              <w:rPr>
                <w:kern w:val="0"/>
                <w:sz w:val="20"/>
              </w:rPr>
            </w:pPr>
            <w:r>
              <w:rPr>
                <w:rFonts w:hint="eastAsia"/>
                <w:kern w:val="0"/>
                <w:sz w:val="20"/>
              </w:rPr>
              <w:t>架体立杆基础应平整、坚实，边上应设置排水沟</w:t>
            </w:r>
          </w:p>
        </w:tc>
        <w:tc>
          <w:tcPr>
            <w:tcW w:w="1561" w:type="dxa"/>
            <w:vMerge w:val="continue"/>
            <w:noWrap w:val="0"/>
            <w:vAlign w:val="top"/>
          </w:tcPr>
          <w:p>
            <w:pPr>
              <w:rPr>
                <w:kern w:val="0"/>
                <w:sz w:val="20"/>
              </w:rPr>
            </w:pPr>
          </w:p>
        </w:tc>
        <w:tc>
          <w:tcPr>
            <w:tcW w:w="823" w:type="dxa"/>
            <w:noWrap w:val="0"/>
            <w:vAlign w:val="top"/>
          </w:tcPr>
          <w:p>
            <w:pPr>
              <w:rPr>
                <w:kern w:val="0"/>
                <w:sz w:val="20"/>
              </w:rPr>
            </w:pPr>
          </w:p>
          <w:p>
            <w:pPr>
              <w:rPr>
                <w:kern w:val="0"/>
                <w:sz w:val="20"/>
              </w:rPr>
            </w:pPr>
            <w:r>
              <w:rPr>
                <w:rFonts w:hint="eastAsia"/>
                <w:kern w:val="0"/>
                <w:sz w:val="20"/>
              </w:rPr>
              <w:t xml:space="preserve"> 10分</w:t>
            </w:r>
          </w:p>
        </w:tc>
        <w:tc>
          <w:tcPr>
            <w:tcW w:w="823"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5" w:type="dxa"/>
            <w:vMerge w:val="continue"/>
            <w:noWrap w:val="0"/>
            <w:vAlign w:val="top"/>
          </w:tcPr>
          <w:p>
            <w:pPr>
              <w:rPr>
                <w:kern w:val="0"/>
                <w:sz w:val="20"/>
              </w:rPr>
            </w:pPr>
          </w:p>
        </w:tc>
        <w:tc>
          <w:tcPr>
            <w:tcW w:w="4544" w:type="dxa"/>
            <w:gridSpan w:val="2"/>
            <w:noWrap w:val="0"/>
            <w:vAlign w:val="top"/>
          </w:tcPr>
          <w:p>
            <w:pPr>
              <w:rPr>
                <w:kern w:val="0"/>
                <w:sz w:val="20"/>
              </w:rPr>
            </w:pPr>
          </w:p>
          <w:p>
            <w:pPr>
              <w:rPr>
                <w:kern w:val="0"/>
                <w:sz w:val="20"/>
              </w:rPr>
            </w:pPr>
            <w:r>
              <w:rPr>
                <w:rFonts w:hint="eastAsia"/>
                <w:kern w:val="0"/>
                <w:sz w:val="20"/>
              </w:rPr>
              <w:t>脚手板应满铺并在端部固定，无探头板。</w:t>
            </w:r>
          </w:p>
        </w:tc>
        <w:tc>
          <w:tcPr>
            <w:tcW w:w="1561" w:type="dxa"/>
            <w:vMerge w:val="continue"/>
            <w:noWrap w:val="0"/>
            <w:vAlign w:val="top"/>
          </w:tcPr>
          <w:p>
            <w:pPr>
              <w:rPr>
                <w:kern w:val="0"/>
                <w:sz w:val="20"/>
              </w:rPr>
            </w:pPr>
          </w:p>
        </w:tc>
        <w:tc>
          <w:tcPr>
            <w:tcW w:w="823" w:type="dxa"/>
            <w:noWrap w:val="0"/>
            <w:vAlign w:val="top"/>
          </w:tcPr>
          <w:p>
            <w:pPr>
              <w:rPr>
                <w:kern w:val="0"/>
                <w:sz w:val="20"/>
              </w:rPr>
            </w:pPr>
          </w:p>
          <w:p>
            <w:pPr>
              <w:rPr>
                <w:kern w:val="0"/>
                <w:sz w:val="20"/>
              </w:rPr>
            </w:pPr>
            <w:r>
              <w:rPr>
                <w:rFonts w:hint="eastAsia"/>
                <w:kern w:val="0"/>
                <w:sz w:val="20"/>
              </w:rPr>
              <w:t xml:space="preserve"> 10分</w:t>
            </w:r>
          </w:p>
        </w:tc>
        <w:tc>
          <w:tcPr>
            <w:tcW w:w="823"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5" w:type="dxa"/>
            <w:vMerge w:val="continue"/>
            <w:noWrap w:val="0"/>
            <w:vAlign w:val="top"/>
          </w:tcPr>
          <w:p>
            <w:pPr>
              <w:rPr>
                <w:kern w:val="0"/>
                <w:sz w:val="20"/>
              </w:rPr>
            </w:pPr>
          </w:p>
        </w:tc>
        <w:tc>
          <w:tcPr>
            <w:tcW w:w="4544" w:type="dxa"/>
            <w:gridSpan w:val="2"/>
            <w:noWrap w:val="0"/>
            <w:vAlign w:val="top"/>
          </w:tcPr>
          <w:p>
            <w:pPr>
              <w:rPr>
                <w:kern w:val="0"/>
                <w:sz w:val="20"/>
              </w:rPr>
            </w:pPr>
            <w:r>
              <w:rPr>
                <w:rFonts w:hint="eastAsia"/>
                <w:kern w:val="0"/>
                <w:sz w:val="20"/>
              </w:rPr>
              <w:t>支模架顶部施工荷载应不超设计限值，材料堆放等施工临时荷载应均匀布设。</w:t>
            </w:r>
          </w:p>
        </w:tc>
        <w:tc>
          <w:tcPr>
            <w:tcW w:w="1561" w:type="dxa"/>
            <w:vMerge w:val="continue"/>
            <w:noWrap w:val="0"/>
            <w:vAlign w:val="top"/>
          </w:tcPr>
          <w:p>
            <w:pPr>
              <w:rPr>
                <w:kern w:val="0"/>
                <w:sz w:val="20"/>
              </w:rPr>
            </w:pPr>
          </w:p>
        </w:tc>
        <w:tc>
          <w:tcPr>
            <w:tcW w:w="823" w:type="dxa"/>
            <w:noWrap w:val="0"/>
            <w:vAlign w:val="top"/>
          </w:tcPr>
          <w:p>
            <w:pPr>
              <w:rPr>
                <w:kern w:val="0"/>
                <w:sz w:val="20"/>
              </w:rPr>
            </w:pPr>
          </w:p>
          <w:p>
            <w:pPr>
              <w:rPr>
                <w:kern w:val="0"/>
                <w:sz w:val="20"/>
              </w:rPr>
            </w:pPr>
            <w:r>
              <w:rPr>
                <w:rFonts w:hint="eastAsia"/>
                <w:kern w:val="0"/>
                <w:sz w:val="20"/>
              </w:rPr>
              <w:t xml:space="preserve"> 10分</w:t>
            </w:r>
          </w:p>
        </w:tc>
        <w:tc>
          <w:tcPr>
            <w:tcW w:w="823"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5" w:type="dxa"/>
            <w:vMerge w:val="continue"/>
            <w:noWrap w:val="0"/>
            <w:vAlign w:val="top"/>
          </w:tcPr>
          <w:p>
            <w:pPr>
              <w:rPr>
                <w:kern w:val="0"/>
                <w:sz w:val="20"/>
              </w:rPr>
            </w:pPr>
          </w:p>
        </w:tc>
        <w:tc>
          <w:tcPr>
            <w:tcW w:w="4544" w:type="dxa"/>
            <w:gridSpan w:val="2"/>
            <w:noWrap w:val="0"/>
            <w:vAlign w:val="top"/>
          </w:tcPr>
          <w:p>
            <w:pPr>
              <w:rPr>
                <w:kern w:val="0"/>
                <w:sz w:val="20"/>
              </w:rPr>
            </w:pPr>
            <w:r>
              <w:rPr>
                <w:rFonts w:hint="eastAsia"/>
                <w:kern w:val="0"/>
                <w:sz w:val="20"/>
              </w:rPr>
              <w:t>支模架体系在上荷载前应经现场各责任主体方一致验收通过。</w:t>
            </w:r>
          </w:p>
        </w:tc>
        <w:tc>
          <w:tcPr>
            <w:tcW w:w="1561" w:type="dxa"/>
            <w:vMerge w:val="continue"/>
            <w:noWrap w:val="0"/>
            <w:vAlign w:val="top"/>
          </w:tcPr>
          <w:p>
            <w:pPr>
              <w:rPr>
                <w:kern w:val="0"/>
                <w:sz w:val="20"/>
              </w:rPr>
            </w:pPr>
          </w:p>
        </w:tc>
        <w:tc>
          <w:tcPr>
            <w:tcW w:w="823" w:type="dxa"/>
            <w:noWrap w:val="0"/>
            <w:vAlign w:val="top"/>
          </w:tcPr>
          <w:p>
            <w:pPr>
              <w:rPr>
                <w:kern w:val="0"/>
                <w:sz w:val="20"/>
              </w:rPr>
            </w:pPr>
          </w:p>
          <w:p>
            <w:pPr>
              <w:rPr>
                <w:kern w:val="0"/>
                <w:sz w:val="20"/>
              </w:rPr>
            </w:pPr>
            <w:r>
              <w:rPr>
                <w:rFonts w:hint="eastAsia"/>
                <w:kern w:val="0"/>
                <w:sz w:val="20"/>
              </w:rPr>
              <w:t xml:space="preserve"> 10分</w:t>
            </w:r>
          </w:p>
        </w:tc>
        <w:tc>
          <w:tcPr>
            <w:tcW w:w="823"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5" w:type="dxa"/>
            <w:vMerge w:val="continue"/>
            <w:noWrap w:val="0"/>
            <w:vAlign w:val="top"/>
          </w:tcPr>
          <w:p>
            <w:pPr>
              <w:rPr>
                <w:kern w:val="0"/>
                <w:sz w:val="20"/>
              </w:rPr>
            </w:pPr>
          </w:p>
        </w:tc>
        <w:tc>
          <w:tcPr>
            <w:tcW w:w="4544" w:type="dxa"/>
            <w:gridSpan w:val="2"/>
            <w:noWrap w:val="0"/>
            <w:vAlign w:val="top"/>
          </w:tcPr>
          <w:p>
            <w:pPr>
              <w:rPr>
                <w:kern w:val="0"/>
                <w:sz w:val="20"/>
              </w:rPr>
            </w:pPr>
            <w:r>
              <w:rPr>
                <w:rFonts w:hint="eastAsia"/>
                <w:kern w:val="0"/>
                <w:sz w:val="20"/>
              </w:rPr>
              <w:t>临时用电方案是否已编制；现场实施是否与方案相符合等。</w:t>
            </w:r>
          </w:p>
        </w:tc>
        <w:tc>
          <w:tcPr>
            <w:tcW w:w="1561" w:type="dxa"/>
            <w:vMerge w:val="continue"/>
            <w:noWrap w:val="0"/>
            <w:vAlign w:val="top"/>
          </w:tcPr>
          <w:p>
            <w:pPr>
              <w:rPr>
                <w:kern w:val="0"/>
                <w:sz w:val="20"/>
              </w:rPr>
            </w:pPr>
          </w:p>
        </w:tc>
        <w:tc>
          <w:tcPr>
            <w:tcW w:w="823" w:type="dxa"/>
            <w:noWrap w:val="0"/>
            <w:vAlign w:val="top"/>
          </w:tcPr>
          <w:p>
            <w:pPr>
              <w:rPr>
                <w:kern w:val="0"/>
                <w:sz w:val="20"/>
              </w:rPr>
            </w:pPr>
          </w:p>
          <w:p>
            <w:pPr>
              <w:rPr>
                <w:kern w:val="0"/>
                <w:sz w:val="20"/>
              </w:rPr>
            </w:pPr>
            <w:r>
              <w:rPr>
                <w:rFonts w:hint="eastAsia"/>
                <w:kern w:val="0"/>
                <w:sz w:val="20"/>
              </w:rPr>
              <w:t xml:space="preserve"> 10分</w:t>
            </w:r>
          </w:p>
        </w:tc>
        <w:tc>
          <w:tcPr>
            <w:tcW w:w="823"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5" w:type="dxa"/>
            <w:vMerge w:val="continue"/>
            <w:noWrap w:val="0"/>
            <w:vAlign w:val="top"/>
          </w:tcPr>
          <w:p>
            <w:pPr>
              <w:rPr>
                <w:kern w:val="0"/>
                <w:sz w:val="20"/>
              </w:rPr>
            </w:pPr>
          </w:p>
        </w:tc>
        <w:tc>
          <w:tcPr>
            <w:tcW w:w="4544" w:type="dxa"/>
            <w:gridSpan w:val="2"/>
            <w:noWrap w:val="0"/>
            <w:vAlign w:val="top"/>
          </w:tcPr>
          <w:p>
            <w:pPr>
              <w:rPr>
                <w:kern w:val="0"/>
                <w:sz w:val="20"/>
              </w:rPr>
            </w:pPr>
          </w:p>
          <w:p>
            <w:pPr>
              <w:rPr>
                <w:kern w:val="0"/>
                <w:sz w:val="20"/>
              </w:rPr>
            </w:pPr>
            <w:r>
              <w:rPr>
                <w:rFonts w:hint="eastAsia"/>
                <w:kern w:val="0"/>
                <w:sz w:val="20"/>
              </w:rPr>
              <w:t>外电线路与施工现场安全距离应符合规范要求</w:t>
            </w:r>
          </w:p>
        </w:tc>
        <w:tc>
          <w:tcPr>
            <w:tcW w:w="1561" w:type="dxa"/>
            <w:vMerge w:val="continue"/>
            <w:noWrap w:val="0"/>
            <w:vAlign w:val="top"/>
          </w:tcPr>
          <w:p>
            <w:pPr>
              <w:rPr>
                <w:kern w:val="0"/>
                <w:sz w:val="20"/>
              </w:rPr>
            </w:pPr>
          </w:p>
        </w:tc>
        <w:tc>
          <w:tcPr>
            <w:tcW w:w="823" w:type="dxa"/>
            <w:noWrap w:val="0"/>
            <w:vAlign w:val="top"/>
          </w:tcPr>
          <w:p>
            <w:pPr>
              <w:rPr>
                <w:kern w:val="0"/>
                <w:sz w:val="20"/>
              </w:rPr>
            </w:pPr>
          </w:p>
          <w:p>
            <w:pPr>
              <w:rPr>
                <w:kern w:val="0"/>
                <w:sz w:val="20"/>
              </w:rPr>
            </w:pPr>
            <w:r>
              <w:rPr>
                <w:rFonts w:hint="eastAsia"/>
                <w:kern w:val="0"/>
                <w:sz w:val="20"/>
              </w:rPr>
              <w:t xml:space="preserve"> 10分</w:t>
            </w:r>
          </w:p>
        </w:tc>
        <w:tc>
          <w:tcPr>
            <w:tcW w:w="823"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5" w:type="dxa"/>
            <w:vMerge w:val="continue"/>
            <w:noWrap w:val="0"/>
            <w:vAlign w:val="top"/>
          </w:tcPr>
          <w:p>
            <w:pPr>
              <w:rPr>
                <w:kern w:val="0"/>
                <w:sz w:val="20"/>
              </w:rPr>
            </w:pPr>
          </w:p>
        </w:tc>
        <w:tc>
          <w:tcPr>
            <w:tcW w:w="4544" w:type="dxa"/>
            <w:gridSpan w:val="2"/>
            <w:noWrap w:val="0"/>
            <w:vAlign w:val="top"/>
          </w:tcPr>
          <w:p>
            <w:pPr>
              <w:rPr>
                <w:kern w:val="0"/>
                <w:sz w:val="20"/>
              </w:rPr>
            </w:pPr>
            <w:r>
              <w:rPr>
                <w:rFonts w:hint="eastAsia"/>
                <w:kern w:val="0"/>
                <w:sz w:val="20"/>
              </w:rPr>
              <w:t>配电系统应按照“三级配电，三级漏保”设置，用电设备应遵照“一机一闸一漏一箱”规定执行。</w:t>
            </w:r>
          </w:p>
        </w:tc>
        <w:tc>
          <w:tcPr>
            <w:tcW w:w="1561" w:type="dxa"/>
            <w:vMerge w:val="continue"/>
            <w:noWrap w:val="0"/>
            <w:vAlign w:val="top"/>
          </w:tcPr>
          <w:p>
            <w:pPr>
              <w:rPr>
                <w:kern w:val="0"/>
                <w:sz w:val="20"/>
              </w:rPr>
            </w:pPr>
          </w:p>
        </w:tc>
        <w:tc>
          <w:tcPr>
            <w:tcW w:w="823" w:type="dxa"/>
            <w:noWrap w:val="0"/>
            <w:vAlign w:val="top"/>
          </w:tcPr>
          <w:p>
            <w:pPr>
              <w:rPr>
                <w:kern w:val="0"/>
                <w:sz w:val="20"/>
              </w:rPr>
            </w:pPr>
          </w:p>
          <w:p>
            <w:pPr>
              <w:rPr>
                <w:kern w:val="0"/>
                <w:sz w:val="20"/>
              </w:rPr>
            </w:pPr>
            <w:r>
              <w:rPr>
                <w:rFonts w:hint="eastAsia"/>
                <w:kern w:val="0"/>
                <w:sz w:val="20"/>
              </w:rPr>
              <w:t xml:space="preserve"> 10分</w:t>
            </w:r>
          </w:p>
        </w:tc>
        <w:tc>
          <w:tcPr>
            <w:tcW w:w="823"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5" w:type="dxa"/>
            <w:vMerge w:val="continue"/>
            <w:noWrap w:val="0"/>
            <w:vAlign w:val="top"/>
          </w:tcPr>
          <w:p>
            <w:pPr>
              <w:rPr>
                <w:kern w:val="0"/>
                <w:sz w:val="20"/>
              </w:rPr>
            </w:pPr>
          </w:p>
        </w:tc>
        <w:tc>
          <w:tcPr>
            <w:tcW w:w="4544" w:type="dxa"/>
            <w:gridSpan w:val="2"/>
            <w:noWrap w:val="0"/>
            <w:vAlign w:val="top"/>
          </w:tcPr>
          <w:p>
            <w:pPr>
              <w:rPr>
                <w:kern w:val="0"/>
                <w:sz w:val="20"/>
              </w:rPr>
            </w:pPr>
          </w:p>
          <w:p>
            <w:pPr>
              <w:jc w:val="center"/>
              <w:rPr>
                <w:kern w:val="0"/>
                <w:sz w:val="20"/>
              </w:rPr>
            </w:pPr>
            <w:r>
              <w:rPr>
                <w:rFonts w:hint="eastAsia"/>
                <w:kern w:val="0"/>
                <w:sz w:val="20"/>
              </w:rPr>
              <w:t xml:space="preserve">其 </w:t>
            </w:r>
            <w:r>
              <w:rPr>
                <w:rFonts w:hint="eastAsia"/>
                <w:kern w:val="0"/>
                <w:sz w:val="20"/>
                <w:lang w:val="en-US" w:eastAsia="zh-CN"/>
              </w:rPr>
              <w:t xml:space="preserve">       </w:t>
            </w:r>
            <w:r>
              <w:rPr>
                <w:rFonts w:hint="eastAsia"/>
                <w:kern w:val="0"/>
                <w:sz w:val="20"/>
              </w:rPr>
              <w:t>他</w:t>
            </w:r>
          </w:p>
        </w:tc>
        <w:tc>
          <w:tcPr>
            <w:tcW w:w="1561" w:type="dxa"/>
            <w:vMerge w:val="continue"/>
            <w:noWrap w:val="0"/>
            <w:vAlign w:val="top"/>
          </w:tcPr>
          <w:p>
            <w:pPr>
              <w:rPr>
                <w:kern w:val="0"/>
                <w:sz w:val="20"/>
              </w:rPr>
            </w:pPr>
          </w:p>
        </w:tc>
        <w:tc>
          <w:tcPr>
            <w:tcW w:w="823" w:type="dxa"/>
            <w:noWrap w:val="0"/>
            <w:vAlign w:val="top"/>
          </w:tcPr>
          <w:p>
            <w:pPr>
              <w:rPr>
                <w:kern w:val="0"/>
                <w:sz w:val="20"/>
              </w:rPr>
            </w:pPr>
          </w:p>
          <w:p>
            <w:pPr>
              <w:rPr>
                <w:kern w:val="0"/>
                <w:sz w:val="20"/>
              </w:rPr>
            </w:pPr>
            <w:r>
              <w:rPr>
                <w:rFonts w:hint="eastAsia"/>
                <w:kern w:val="0"/>
                <w:sz w:val="20"/>
              </w:rPr>
              <w:t xml:space="preserve"> 10分</w:t>
            </w:r>
          </w:p>
        </w:tc>
        <w:tc>
          <w:tcPr>
            <w:tcW w:w="823"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5" w:type="dxa"/>
            <w:noWrap w:val="0"/>
            <w:vAlign w:val="top"/>
          </w:tcPr>
          <w:p>
            <w:pPr>
              <w:rPr>
                <w:kern w:val="0"/>
                <w:sz w:val="20"/>
              </w:rPr>
            </w:pPr>
          </w:p>
        </w:tc>
        <w:tc>
          <w:tcPr>
            <w:tcW w:w="4544" w:type="dxa"/>
            <w:gridSpan w:val="2"/>
            <w:noWrap w:val="0"/>
            <w:vAlign w:val="top"/>
          </w:tcPr>
          <w:p>
            <w:pPr>
              <w:jc w:val="center"/>
              <w:rPr>
                <w:kern w:val="0"/>
                <w:sz w:val="20"/>
              </w:rPr>
            </w:pPr>
          </w:p>
          <w:p>
            <w:pPr>
              <w:jc w:val="center"/>
              <w:rPr>
                <w:kern w:val="0"/>
                <w:sz w:val="20"/>
              </w:rPr>
            </w:pPr>
            <w:r>
              <w:rPr>
                <w:rFonts w:hint="eastAsia"/>
                <w:kern w:val="0"/>
                <w:sz w:val="20"/>
              </w:rPr>
              <w:t xml:space="preserve">小 </w:t>
            </w:r>
            <w:r>
              <w:rPr>
                <w:rFonts w:hint="eastAsia"/>
                <w:kern w:val="0"/>
                <w:sz w:val="20"/>
                <w:lang w:val="en-US" w:eastAsia="zh-CN"/>
              </w:rPr>
              <w:t xml:space="preserve">       </w:t>
            </w:r>
            <w:r>
              <w:rPr>
                <w:rFonts w:hint="eastAsia"/>
                <w:kern w:val="0"/>
                <w:sz w:val="20"/>
              </w:rPr>
              <w:t>计</w:t>
            </w:r>
          </w:p>
        </w:tc>
        <w:tc>
          <w:tcPr>
            <w:tcW w:w="1561" w:type="dxa"/>
            <w:noWrap w:val="0"/>
            <w:vAlign w:val="top"/>
          </w:tcPr>
          <w:p>
            <w:pPr>
              <w:rPr>
                <w:kern w:val="0"/>
                <w:sz w:val="20"/>
              </w:rPr>
            </w:pPr>
          </w:p>
        </w:tc>
        <w:tc>
          <w:tcPr>
            <w:tcW w:w="823" w:type="dxa"/>
            <w:noWrap w:val="0"/>
            <w:vAlign w:val="top"/>
          </w:tcPr>
          <w:p>
            <w:pPr>
              <w:rPr>
                <w:kern w:val="0"/>
                <w:sz w:val="20"/>
              </w:rPr>
            </w:pPr>
          </w:p>
          <w:p>
            <w:pPr>
              <w:rPr>
                <w:kern w:val="0"/>
                <w:sz w:val="20"/>
              </w:rPr>
            </w:pPr>
            <w:r>
              <w:rPr>
                <w:rFonts w:hint="eastAsia"/>
                <w:kern w:val="0"/>
                <w:sz w:val="20"/>
              </w:rPr>
              <w:t>100分</w:t>
            </w:r>
          </w:p>
        </w:tc>
        <w:tc>
          <w:tcPr>
            <w:tcW w:w="823" w:type="dxa"/>
            <w:noWrap w:val="0"/>
            <w:vAlign w:val="top"/>
          </w:tcPr>
          <w:p>
            <w:pPr>
              <w:rPr>
                <w:kern w:val="0"/>
                <w:sz w:val="20"/>
              </w:rPr>
            </w:pPr>
          </w:p>
        </w:tc>
      </w:tr>
    </w:tbl>
    <w:p>
      <w:pPr>
        <w:rPr>
          <w:b/>
          <w:bCs/>
          <w:sz w:val="28"/>
          <w:szCs w:val="28"/>
        </w:rPr>
      </w:pPr>
    </w:p>
    <w:p>
      <w:pPr>
        <w:rPr>
          <w:b/>
          <w:bCs/>
          <w:sz w:val="28"/>
          <w:szCs w:val="28"/>
        </w:rPr>
      </w:pPr>
    </w:p>
    <w:p>
      <w:pPr>
        <w:jc w:val="both"/>
        <w:rPr>
          <w:rFonts w:hint="eastAsia" w:ascii="方正小标宋简体" w:hAnsi="方正小标宋简体" w:eastAsia="方正小标宋简体" w:cs="方正小标宋简体"/>
          <w:b w:val="0"/>
          <w:bCs w:val="0"/>
          <w:sz w:val="36"/>
          <w:szCs w:val="36"/>
        </w:rPr>
      </w:pPr>
    </w:p>
    <w:p>
      <w:pPr>
        <w:jc w:val="center"/>
        <w:rPr>
          <w:b/>
          <w:bCs/>
          <w:szCs w:val="21"/>
        </w:rPr>
      </w:pPr>
      <w:r>
        <w:rPr>
          <w:rFonts w:hint="eastAsia" w:ascii="方正小标宋简体" w:hAnsi="方正小标宋简体" w:eastAsia="方正小标宋简体" w:cs="方正小标宋简体"/>
          <w:b w:val="0"/>
          <w:bCs w:val="0"/>
          <w:sz w:val="36"/>
          <w:szCs w:val="36"/>
        </w:rPr>
        <w:t>5、桥梁与隧道工程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663"/>
        <w:gridCol w:w="3879"/>
        <w:gridCol w:w="1561"/>
        <w:gridCol w:w="823"/>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80" w:type="dxa"/>
            <w:gridSpan w:val="2"/>
            <w:noWrap w:val="0"/>
            <w:vAlign w:val="center"/>
          </w:tcPr>
          <w:p>
            <w:pPr>
              <w:jc w:val="center"/>
              <w:rPr>
                <w:kern w:val="0"/>
                <w:sz w:val="20"/>
              </w:rPr>
            </w:pPr>
            <w:r>
              <w:rPr>
                <w:rFonts w:hint="eastAsia"/>
                <w:kern w:val="0"/>
                <w:sz w:val="20"/>
              </w:rPr>
              <w:t>工程名称</w:t>
            </w:r>
          </w:p>
        </w:tc>
        <w:tc>
          <w:tcPr>
            <w:tcW w:w="3879" w:type="dxa"/>
            <w:noWrap w:val="0"/>
            <w:vAlign w:val="center"/>
          </w:tcPr>
          <w:p>
            <w:pPr>
              <w:jc w:val="center"/>
              <w:rPr>
                <w:kern w:val="0"/>
                <w:sz w:val="20"/>
              </w:rPr>
            </w:pPr>
          </w:p>
        </w:tc>
        <w:tc>
          <w:tcPr>
            <w:tcW w:w="1561" w:type="dxa"/>
            <w:noWrap w:val="0"/>
            <w:vAlign w:val="center"/>
          </w:tcPr>
          <w:p>
            <w:pPr>
              <w:jc w:val="center"/>
              <w:rPr>
                <w:kern w:val="0"/>
                <w:sz w:val="20"/>
              </w:rPr>
            </w:pPr>
            <w:r>
              <w:rPr>
                <w:rFonts w:hint="eastAsia"/>
                <w:kern w:val="0"/>
                <w:sz w:val="20"/>
              </w:rPr>
              <w:t>检查专家</w:t>
            </w:r>
          </w:p>
        </w:tc>
        <w:tc>
          <w:tcPr>
            <w:tcW w:w="1646" w:type="dxa"/>
            <w:gridSpan w:val="2"/>
            <w:noWrap w:val="0"/>
            <w:vAlign w:val="center"/>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7" w:type="dxa"/>
            <w:vMerge w:val="restart"/>
            <w:noWrap w:val="0"/>
            <w:vAlign w:val="center"/>
          </w:tcPr>
          <w:p>
            <w:pPr>
              <w:jc w:val="center"/>
              <w:rPr>
                <w:rFonts w:hint="eastAsia"/>
                <w:kern w:val="0"/>
                <w:sz w:val="20"/>
              </w:rPr>
            </w:pPr>
            <w:r>
              <w:rPr>
                <w:rFonts w:hint="eastAsia"/>
                <w:kern w:val="0"/>
                <w:sz w:val="20"/>
              </w:rPr>
              <w:t>一</w:t>
            </w:r>
          </w:p>
          <w:p>
            <w:pPr>
              <w:jc w:val="center"/>
              <w:rPr>
                <w:rFonts w:hint="eastAsia"/>
                <w:kern w:val="0"/>
                <w:sz w:val="20"/>
              </w:rPr>
            </w:pPr>
            <w:r>
              <w:rPr>
                <w:rFonts w:hint="eastAsia"/>
                <w:kern w:val="0"/>
                <w:sz w:val="20"/>
              </w:rPr>
              <w:t>般</w:t>
            </w:r>
          </w:p>
          <w:p>
            <w:pPr>
              <w:jc w:val="center"/>
              <w:rPr>
                <w:kern w:val="0"/>
                <w:sz w:val="20"/>
                <w:szCs w:val="24"/>
                <w:lang w:val="en-US" w:eastAsia="zh-CN" w:bidi="ar-SA"/>
              </w:rPr>
            </w:pPr>
            <w:r>
              <w:rPr>
                <w:rFonts w:hint="eastAsia"/>
                <w:kern w:val="0"/>
                <w:sz w:val="20"/>
              </w:rPr>
              <w:t>项</w:t>
            </w:r>
          </w:p>
        </w:tc>
        <w:tc>
          <w:tcPr>
            <w:tcW w:w="4542" w:type="dxa"/>
            <w:gridSpan w:val="2"/>
            <w:noWrap w:val="0"/>
            <w:vAlign w:val="center"/>
          </w:tcPr>
          <w:p>
            <w:pPr>
              <w:jc w:val="center"/>
              <w:rPr>
                <w:kern w:val="0"/>
                <w:sz w:val="20"/>
                <w:szCs w:val="24"/>
                <w:lang w:val="en-US" w:eastAsia="zh-CN" w:bidi="ar-SA"/>
              </w:rPr>
            </w:pPr>
            <w:r>
              <w:rPr>
                <w:rFonts w:hint="eastAsia"/>
                <w:kern w:val="0"/>
                <w:sz w:val="20"/>
              </w:rPr>
              <w:t>要</w:t>
            </w:r>
            <w:r>
              <w:rPr>
                <w:rFonts w:hint="eastAsia"/>
                <w:kern w:val="0"/>
                <w:sz w:val="20"/>
                <w:lang w:val="en-US" w:eastAsia="zh-CN"/>
              </w:rPr>
              <w:t xml:space="preserve">         </w:t>
            </w:r>
            <w:r>
              <w:rPr>
                <w:rFonts w:hint="eastAsia"/>
                <w:kern w:val="0"/>
                <w:sz w:val="20"/>
              </w:rPr>
              <w:t>求</w:t>
            </w:r>
          </w:p>
        </w:tc>
        <w:tc>
          <w:tcPr>
            <w:tcW w:w="1561" w:type="dxa"/>
            <w:noWrap w:val="0"/>
            <w:vAlign w:val="center"/>
          </w:tcPr>
          <w:p>
            <w:pPr>
              <w:jc w:val="center"/>
              <w:rPr>
                <w:kern w:val="0"/>
                <w:sz w:val="20"/>
              </w:rPr>
            </w:pPr>
            <w:r>
              <w:rPr>
                <w:rFonts w:hint="eastAsia"/>
                <w:kern w:val="0"/>
                <w:sz w:val="20"/>
              </w:rPr>
              <w:t>计分标准</w:t>
            </w:r>
          </w:p>
        </w:tc>
        <w:tc>
          <w:tcPr>
            <w:tcW w:w="823" w:type="dxa"/>
            <w:noWrap w:val="0"/>
            <w:vAlign w:val="center"/>
          </w:tcPr>
          <w:p>
            <w:pPr>
              <w:jc w:val="center"/>
              <w:rPr>
                <w:kern w:val="0"/>
                <w:sz w:val="20"/>
              </w:rPr>
            </w:pPr>
            <w:r>
              <w:rPr>
                <w:rFonts w:hint="eastAsia"/>
                <w:kern w:val="0"/>
                <w:sz w:val="20"/>
              </w:rPr>
              <w:t>应得分</w:t>
            </w:r>
          </w:p>
        </w:tc>
        <w:tc>
          <w:tcPr>
            <w:tcW w:w="823" w:type="dxa"/>
            <w:noWrap w:val="0"/>
            <w:vAlign w:val="center"/>
          </w:tcPr>
          <w:p>
            <w:pPr>
              <w:jc w:val="center"/>
              <w:rPr>
                <w:kern w:val="0"/>
                <w:sz w:val="20"/>
              </w:rPr>
            </w:pPr>
            <w:r>
              <w:rPr>
                <w:rFonts w:hint="eastAsia"/>
                <w:kern w:val="0"/>
                <w:sz w:val="20"/>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7" w:type="dxa"/>
            <w:vMerge w:val="continue"/>
            <w:noWrap w:val="0"/>
            <w:vAlign w:val="top"/>
          </w:tcPr>
          <w:p>
            <w:pPr>
              <w:rPr>
                <w:kern w:val="0"/>
                <w:sz w:val="20"/>
              </w:rPr>
            </w:pPr>
          </w:p>
        </w:tc>
        <w:tc>
          <w:tcPr>
            <w:tcW w:w="4542" w:type="dxa"/>
            <w:gridSpan w:val="2"/>
            <w:noWrap w:val="0"/>
            <w:vAlign w:val="top"/>
          </w:tcPr>
          <w:p>
            <w:pPr>
              <w:rPr>
                <w:kern w:val="0"/>
                <w:sz w:val="20"/>
              </w:rPr>
            </w:pPr>
            <w:r>
              <w:rPr>
                <w:rFonts w:hint="eastAsia"/>
                <w:kern w:val="0"/>
                <w:sz w:val="20"/>
              </w:rPr>
              <w:t>围堰施工前应向河道管理部门办理通航手续，围堰施工做法应与施工方案相符合。</w:t>
            </w:r>
          </w:p>
        </w:tc>
        <w:tc>
          <w:tcPr>
            <w:tcW w:w="1561" w:type="dxa"/>
            <w:vMerge w:val="restart"/>
            <w:noWrap w:val="0"/>
            <w:vAlign w:val="top"/>
          </w:tcPr>
          <w:p>
            <w:pPr>
              <w:rPr>
                <w:kern w:val="0"/>
                <w:sz w:val="20"/>
              </w:rPr>
            </w:pPr>
          </w:p>
          <w:p>
            <w:pPr>
              <w:rPr>
                <w:kern w:val="0"/>
                <w:sz w:val="20"/>
              </w:rPr>
            </w:pPr>
          </w:p>
          <w:p>
            <w:pPr>
              <w:rPr>
                <w:kern w:val="0"/>
                <w:sz w:val="20"/>
              </w:rPr>
            </w:pPr>
          </w:p>
          <w:p>
            <w:pPr>
              <w:rPr>
                <w:kern w:val="0"/>
                <w:sz w:val="20"/>
              </w:rPr>
            </w:pPr>
          </w:p>
          <w:p>
            <w:pPr>
              <w:rPr>
                <w:kern w:val="0"/>
                <w:sz w:val="20"/>
              </w:rPr>
            </w:pPr>
            <w:r>
              <w:rPr>
                <w:rFonts w:hint="eastAsia"/>
                <w:kern w:val="0"/>
                <w:sz w:val="20"/>
              </w:rPr>
              <w:t>1.措施到位，满足标准要求德满分；</w:t>
            </w:r>
          </w:p>
          <w:p>
            <w:pPr>
              <w:rPr>
                <w:kern w:val="0"/>
                <w:sz w:val="20"/>
              </w:rPr>
            </w:pPr>
            <w:r>
              <w:rPr>
                <w:rFonts w:hint="eastAsia"/>
                <w:kern w:val="0"/>
                <w:sz w:val="20"/>
              </w:rPr>
              <w:t>2.措施基本到位，按满足要求数相应扣分；</w:t>
            </w:r>
          </w:p>
          <w:p>
            <w:pPr>
              <w:rPr>
                <w:kern w:val="0"/>
                <w:sz w:val="20"/>
              </w:rPr>
            </w:pPr>
            <w:r>
              <w:rPr>
                <w:rFonts w:hint="eastAsia"/>
                <w:kern w:val="0"/>
                <w:sz w:val="20"/>
              </w:rPr>
              <w:t>3.措施不到位，不满足要求得0分。</w:t>
            </w:r>
          </w:p>
        </w:tc>
        <w:tc>
          <w:tcPr>
            <w:tcW w:w="823" w:type="dxa"/>
            <w:noWrap w:val="0"/>
            <w:vAlign w:val="top"/>
          </w:tcPr>
          <w:p>
            <w:pPr>
              <w:rPr>
                <w:kern w:val="0"/>
                <w:sz w:val="20"/>
              </w:rPr>
            </w:pPr>
          </w:p>
          <w:p>
            <w:pPr>
              <w:rPr>
                <w:kern w:val="0"/>
                <w:sz w:val="20"/>
              </w:rPr>
            </w:pPr>
            <w:r>
              <w:rPr>
                <w:rFonts w:hint="eastAsia"/>
                <w:kern w:val="0"/>
                <w:sz w:val="20"/>
              </w:rPr>
              <w:t xml:space="preserve"> 10分</w:t>
            </w:r>
          </w:p>
        </w:tc>
        <w:tc>
          <w:tcPr>
            <w:tcW w:w="823"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7" w:type="dxa"/>
            <w:vMerge w:val="continue"/>
            <w:noWrap w:val="0"/>
            <w:vAlign w:val="top"/>
          </w:tcPr>
          <w:p>
            <w:pPr>
              <w:rPr>
                <w:kern w:val="0"/>
                <w:sz w:val="20"/>
              </w:rPr>
            </w:pPr>
          </w:p>
        </w:tc>
        <w:tc>
          <w:tcPr>
            <w:tcW w:w="4542" w:type="dxa"/>
            <w:gridSpan w:val="2"/>
            <w:noWrap w:val="0"/>
            <w:vAlign w:val="top"/>
          </w:tcPr>
          <w:p>
            <w:pPr>
              <w:rPr>
                <w:kern w:val="0"/>
                <w:sz w:val="20"/>
              </w:rPr>
            </w:pPr>
            <w:r>
              <w:rPr>
                <w:rFonts w:hint="eastAsia"/>
                <w:kern w:val="0"/>
                <w:sz w:val="20"/>
              </w:rPr>
              <w:t>水上作业平台搭设后应经现场各方验收，作业人员应穿救生衣，作业平台应配备救生设备。</w:t>
            </w:r>
          </w:p>
        </w:tc>
        <w:tc>
          <w:tcPr>
            <w:tcW w:w="1561" w:type="dxa"/>
            <w:vMerge w:val="continue"/>
            <w:noWrap w:val="0"/>
            <w:vAlign w:val="top"/>
          </w:tcPr>
          <w:p>
            <w:pPr>
              <w:rPr>
                <w:kern w:val="0"/>
                <w:sz w:val="20"/>
              </w:rPr>
            </w:pPr>
          </w:p>
        </w:tc>
        <w:tc>
          <w:tcPr>
            <w:tcW w:w="823" w:type="dxa"/>
            <w:noWrap w:val="0"/>
            <w:vAlign w:val="top"/>
          </w:tcPr>
          <w:p>
            <w:pPr>
              <w:rPr>
                <w:kern w:val="0"/>
                <w:sz w:val="20"/>
              </w:rPr>
            </w:pPr>
          </w:p>
          <w:p>
            <w:pPr>
              <w:rPr>
                <w:kern w:val="0"/>
                <w:sz w:val="20"/>
              </w:rPr>
            </w:pPr>
            <w:r>
              <w:rPr>
                <w:rFonts w:hint="eastAsia"/>
                <w:kern w:val="0"/>
                <w:sz w:val="20"/>
              </w:rPr>
              <w:t xml:space="preserve"> 10分</w:t>
            </w:r>
          </w:p>
        </w:tc>
        <w:tc>
          <w:tcPr>
            <w:tcW w:w="823"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7" w:type="dxa"/>
            <w:vMerge w:val="continue"/>
            <w:noWrap w:val="0"/>
            <w:vAlign w:val="top"/>
          </w:tcPr>
          <w:p>
            <w:pPr>
              <w:rPr>
                <w:kern w:val="0"/>
                <w:sz w:val="20"/>
              </w:rPr>
            </w:pPr>
          </w:p>
        </w:tc>
        <w:tc>
          <w:tcPr>
            <w:tcW w:w="4542" w:type="dxa"/>
            <w:gridSpan w:val="2"/>
            <w:noWrap w:val="0"/>
            <w:vAlign w:val="top"/>
          </w:tcPr>
          <w:p>
            <w:pPr>
              <w:rPr>
                <w:kern w:val="0"/>
                <w:sz w:val="20"/>
              </w:rPr>
            </w:pPr>
            <w:r>
              <w:rPr>
                <w:rFonts w:hint="eastAsia"/>
                <w:kern w:val="0"/>
                <w:sz w:val="20"/>
              </w:rPr>
              <w:t>墩柱作业面外侧应封闭，桥面施工应设安全通道和警示标志。</w:t>
            </w:r>
          </w:p>
        </w:tc>
        <w:tc>
          <w:tcPr>
            <w:tcW w:w="1561" w:type="dxa"/>
            <w:vMerge w:val="continue"/>
            <w:noWrap w:val="0"/>
            <w:vAlign w:val="top"/>
          </w:tcPr>
          <w:p>
            <w:pPr>
              <w:rPr>
                <w:kern w:val="0"/>
                <w:sz w:val="20"/>
              </w:rPr>
            </w:pPr>
          </w:p>
        </w:tc>
        <w:tc>
          <w:tcPr>
            <w:tcW w:w="823" w:type="dxa"/>
            <w:noWrap w:val="0"/>
            <w:vAlign w:val="top"/>
          </w:tcPr>
          <w:p>
            <w:pPr>
              <w:rPr>
                <w:kern w:val="0"/>
                <w:sz w:val="20"/>
              </w:rPr>
            </w:pPr>
          </w:p>
          <w:p>
            <w:pPr>
              <w:rPr>
                <w:kern w:val="0"/>
                <w:sz w:val="20"/>
              </w:rPr>
            </w:pPr>
            <w:r>
              <w:rPr>
                <w:rFonts w:hint="eastAsia"/>
                <w:kern w:val="0"/>
                <w:sz w:val="20"/>
              </w:rPr>
              <w:t xml:space="preserve"> 10分</w:t>
            </w:r>
          </w:p>
        </w:tc>
        <w:tc>
          <w:tcPr>
            <w:tcW w:w="823"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7" w:type="dxa"/>
            <w:vMerge w:val="continue"/>
            <w:noWrap w:val="0"/>
            <w:vAlign w:val="top"/>
          </w:tcPr>
          <w:p>
            <w:pPr>
              <w:rPr>
                <w:kern w:val="0"/>
                <w:sz w:val="20"/>
              </w:rPr>
            </w:pPr>
          </w:p>
        </w:tc>
        <w:tc>
          <w:tcPr>
            <w:tcW w:w="4542" w:type="dxa"/>
            <w:gridSpan w:val="2"/>
            <w:noWrap w:val="0"/>
            <w:vAlign w:val="top"/>
          </w:tcPr>
          <w:p>
            <w:pPr>
              <w:rPr>
                <w:kern w:val="0"/>
                <w:sz w:val="20"/>
              </w:rPr>
            </w:pPr>
            <w:r>
              <w:rPr>
                <w:rFonts w:hint="eastAsia"/>
                <w:kern w:val="0"/>
                <w:sz w:val="20"/>
              </w:rPr>
              <w:t>预应力张拉两端应设置挡板，张拉时千斤顶行程、油压不应超额定值。</w:t>
            </w:r>
          </w:p>
        </w:tc>
        <w:tc>
          <w:tcPr>
            <w:tcW w:w="1561" w:type="dxa"/>
            <w:vMerge w:val="continue"/>
            <w:noWrap w:val="0"/>
            <w:vAlign w:val="top"/>
          </w:tcPr>
          <w:p>
            <w:pPr>
              <w:rPr>
                <w:kern w:val="0"/>
                <w:sz w:val="20"/>
              </w:rPr>
            </w:pPr>
          </w:p>
        </w:tc>
        <w:tc>
          <w:tcPr>
            <w:tcW w:w="823" w:type="dxa"/>
            <w:noWrap w:val="0"/>
            <w:vAlign w:val="top"/>
          </w:tcPr>
          <w:p>
            <w:pPr>
              <w:rPr>
                <w:kern w:val="0"/>
                <w:sz w:val="20"/>
              </w:rPr>
            </w:pPr>
          </w:p>
          <w:p>
            <w:pPr>
              <w:rPr>
                <w:kern w:val="0"/>
                <w:sz w:val="20"/>
              </w:rPr>
            </w:pPr>
            <w:r>
              <w:rPr>
                <w:rFonts w:hint="eastAsia"/>
                <w:kern w:val="0"/>
                <w:sz w:val="20"/>
              </w:rPr>
              <w:t xml:space="preserve"> 10分</w:t>
            </w:r>
          </w:p>
        </w:tc>
        <w:tc>
          <w:tcPr>
            <w:tcW w:w="823"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7" w:type="dxa"/>
            <w:vMerge w:val="continue"/>
            <w:noWrap w:val="0"/>
            <w:vAlign w:val="top"/>
          </w:tcPr>
          <w:p>
            <w:pPr>
              <w:rPr>
                <w:kern w:val="0"/>
                <w:sz w:val="20"/>
              </w:rPr>
            </w:pPr>
          </w:p>
        </w:tc>
        <w:tc>
          <w:tcPr>
            <w:tcW w:w="4542" w:type="dxa"/>
            <w:gridSpan w:val="2"/>
            <w:noWrap w:val="0"/>
            <w:vAlign w:val="top"/>
          </w:tcPr>
          <w:p>
            <w:pPr>
              <w:rPr>
                <w:kern w:val="0"/>
                <w:sz w:val="20"/>
              </w:rPr>
            </w:pPr>
            <w:r>
              <w:rPr>
                <w:rFonts w:hint="eastAsia"/>
                <w:kern w:val="0"/>
                <w:sz w:val="20"/>
              </w:rPr>
              <w:t>索塔塔身到一定高度后应设置风缆，施工支架平台应有足够抗风稳定性，支架顶端应设避雷针，支架与索塔间应在内侧设护栏、外侧配置可靠安全网。</w:t>
            </w:r>
          </w:p>
        </w:tc>
        <w:tc>
          <w:tcPr>
            <w:tcW w:w="1561" w:type="dxa"/>
            <w:vMerge w:val="continue"/>
            <w:noWrap w:val="0"/>
            <w:vAlign w:val="top"/>
          </w:tcPr>
          <w:p>
            <w:pPr>
              <w:rPr>
                <w:kern w:val="0"/>
                <w:sz w:val="20"/>
              </w:rPr>
            </w:pPr>
          </w:p>
        </w:tc>
        <w:tc>
          <w:tcPr>
            <w:tcW w:w="823" w:type="dxa"/>
            <w:noWrap w:val="0"/>
            <w:vAlign w:val="top"/>
          </w:tcPr>
          <w:p>
            <w:pPr>
              <w:rPr>
                <w:kern w:val="0"/>
                <w:sz w:val="20"/>
              </w:rPr>
            </w:pPr>
          </w:p>
          <w:p>
            <w:pPr>
              <w:rPr>
                <w:kern w:val="0"/>
                <w:sz w:val="20"/>
              </w:rPr>
            </w:pPr>
            <w:r>
              <w:rPr>
                <w:rFonts w:hint="eastAsia"/>
                <w:kern w:val="0"/>
                <w:sz w:val="20"/>
              </w:rPr>
              <w:t xml:space="preserve"> 10分</w:t>
            </w:r>
          </w:p>
        </w:tc>
        <w:tc>
          <w:tcPr>
            <w:tcW w:w="823"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7" w:type="dxa"/>
            <w:vMerge w:val="continue"/>
            <w:noWrap w:val="0"/>
            <w:vAlign w:val="top"/>
          </w:tcPr>
          <w:p>
            <w:pPr>
              <w:rPr>
                <w:kern w:val="0"/>
                <w:sz w:val="20"/>
              </w:rPr>
            </w:pPr>
          </w:p>
        </w:tc>
        <w:tc>
          <w:tcPr>
            <w:tcW w:w="4542" w:type="dxa"/>
            <w:gridSpan w:val="2"/>
            <w:noWrap w:val="0"/>
            <w:vAlign w:val="top"/>
          </w:tcPr>
          <w:p>
            <w:pPr>
              <w:rPr>
                <w:kern w:val="0"/>
                <w:sz w:val="20"/>
              </w:rPr>
            </w:pPr>
            <w:r>
              <w:rPr>
                <w:rFonts w:hint="eastAsia"/>
                <w:kern w:val="0"/>
                <w:sz w:val="20"/>
              </w:rPr>
              <w:t>挂篮施工前应检查千斤顶、保险绳等完好可靠；挂篮行走时，滑道应铺设平整、顺直、不偏移。</w:t>
            </w:r>
          </w:p>
        </w:tc>
        <w:tc>
          <w:tcPr>
            <w:tcW w:w="1561" w:type="dxa"/>
            <w:vMerge w:val="continue"/>
            <w:noWrap w:val="0"/>
            <w:vAlign w:val="top"/>
          </w:tcPr>
          <w:p>
            <w:pPr>
              <w:rPr>
                <w:kern w:val="0"/>
                <w:sz w:val="20"/>
              </w:rPr>
            </w:pPr>
          </w:p>
        </w:tc>
        <w:tc>
          <w:tcPr>
            <w:tcW w:w="823" w:type="dxa"/>
            <w:noWrap w:val="0"/>
            <w:vAlign w:val="top"/>
          </w:tcPr>
          <w:p>
            <w:pPr>
              <w:rPr>
                <w:kern w:val="0"/>
                <w:sz w:val="20"/>
              </w:rPr>
            </w:pPr>
            <w:r>
              <w:rPr>
                <w:rFonts w:hint="eastAsia"/>
                <w:kern w:val="0"/>
                <w:sz w:val="20"/>
              </w:rPr>
              <w:t xml:space="preserve"> </w:t>
            </w:r>
          </w:p>
          <w:p>
            <w:pPr>
              <w:rPr>
                <w:kern w:val="0"/>
                <w:sz w:val="20"/>
              </w:rPr>
            </w:pPr>
            <w:r>
              <w:rPr>
                <w:rFonts w:hint="eastAsia"/>
                <w:kern w:val="0"/>
                <w:sz w:val="20"/>
              </w:rPr>
              <w:t xml:space="preserve"> 10分</w:t>
            </w:r>
          </w:p>
        </w:tc>
        <w:tc>
          <w:tcPr>
            <w:tcW w:w="823"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7" w:type="dxa"/>
            <w:vMerge w:val="continue"/>
            <w:noWrap w:val="0"/>
            <w:vAlign w:val="top"/>
          </w:tcPr>
          <w:p>
            <w:pPr>
              <w:rPr>
                <w:kern w:val="0"/>
                <w:sz w:val="20"/>
              </w:rPr>
            </w:pPr>
          </w:p>
        </w:tc>
        <w:tc>
          <w:tcPr>
            <w:tcW w:w="4542" w:type="dxa"/>
            <w:gridSpan w:val="2"/>
            <w:noWrap w:val="0"/>
            <w:vAlign w:val="top"/>
          </w:tcPr>
          <w:p>
            <w:pPr>
              <w:rPr>
                <w:kern w:val="0"/>
                <w:sz w:val="20"/>
              </w:rPr>
            </w:pPr>
            <w:r>
              <w:rPr>
                <w:rFonts w:hint="eastAsia"/>
                <w:kern w:val="0"/>
                <w:sz w:val="20"/>
              </w:rPr>
              <w:t>顶管工作井周边应设临边围栏，人员上下应有可靠爬梯、安全绳等；周边堆土距离应符合安全规定；应有可靠地材料上下运输设施等。</w:t>
            </w:r>
          </w:p>
        </w:tc>
        <w:tc>
          <w:tcPr>
            <w:tcW w:w="1561" w:type="dxa"/>
            <w:vMerge w:val="continue"/>
            <w:noWrap w:val="0"/>
            <w:vAlign w:val="top"/>
          </w:tcPr>
          <w:p>
            <w:pPr>
              <w:rPr>
                <w:kern w:val="0"/>
                <w:sz w:val="20"/>
              </w:rPr>
            </w:pPr>
          </w:p>
        </w:tc>
        <w:tc>
          <w:tcPr>
            <w:tcW w:w="823" w:type="dxa"/>
            <w:noWrap w:val="0"/>
            <w:vAlign w:val="top"/>
          </w:tcPr>
          <w:p>
            <w:pPr>
              <w:rPr>
                <w:kern w:val="0"/>
                <w:sz w:val="20"/>
              </w:rPr>
            </w:pPr>
          </w:p>
          <w:p>
            <w:pPr>
              <w:rPr>
                <w:kern w:val="0"/>
                <w:sz w:val="20"/>
              </w:rPr>
            </w:pPr>
            <w:r>
              <w:rPr>
                <w:rFonts w:hint="eastAsia"/>
                <w:kern w:val="0"/>
                <w:sz w:val="20"/>
              </w:rPr>
              <w:t xml:space="preserve"> 10分</w:t>
            </w:r>
          </w:p>
        </w:tc>
        <w:tc>
          <w:tcPr>
            <w:tcW w:w="823"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7" w:type="dxa"/>
            <w:vMerge w:val="continue"/>
            <w:noWrap w:val="0"/>
            <w:vAlign w:val="top"/>
          </w:tcPr>
          <w:p>
            <w:pPr>
              <w:rPr>
                <w:kern w:val="0"/>
                <w:sz w:val="20"/>
              </w:rPr>
            </w:pPr>
          </w:p>
        </w:tc>
        <w:tc>
          <w:tcPr>
            <w:tcW w:w="4542" w:type="dxa"/>
            <w:gridSpan w:val="2"/>
            <w:noWrap w:val="0"/>
            <w:vAlign w:val="top"/>
          </w:tcPr>
          <w:p>
            <w:pPr>
              <w:rPr>
                <w:kern w:val="0"/>
                <w:sz w:val="20"/>
              </w:rPr>
            </w:pPr>
            <w:r>
              <w:rPr>
                <w:rFonts w:hint="eastAsia"/>
                <w:kern w:val="0"/>
                <w:sz w:val="20"/>
              </w:rPr>
              <w:t>顶管机应设置防坠棚；井下应有通风设施、井下作业人员应随身佩戴防护用品；潮湿作业环境应采用安全电压。</w:t>
            </w:r>
          </w:p>
        </w:tc>
        <w:tc>
          <w:tcPr>
            <w:tcW w:w="1561" w:type="dxa"/>
            <w:vMerge w:val="continue"/>
            <w:noWrap w:val="0"/>
            <w:vAlign w:val="top"/>
          </w:tcPr>
          <w:p>
            <w:pPr>
              <w:rPr>
                <w:kern w:val="0"/>
                <w:sz w:val="20"/>
              </w:rPr>
            </w:pPr>
          </w:p>
        </w:tc>
        <w:tc>
          <w:tcPr>
            <w:tcW w:w="823" w:type="dxa"/>
            <w:noWrap w:val="0"/>
            <w:vAlign w:val="top"/>
          </w:tcPr>
          <w:p>
            <w:pPr>
              <w:rPr>
                <w:kern w:val="0"/>
                <w:sz w:val="20"/>
              </w:rPr>
            </w:pPr>
          </w:p>
          <w:p>
            <w:pPr>
              <w:rPr>
                <w:kern w:val="0"/>
                <w:sz w:val="20"/>
              </w:rPr>
            </w:pPr>
            <w:r>
              <w:rPr>
                <w:rFonts w:hint="eastAsia"/>
                <w:kern w:val="0"/>
                <w:sz w:val="20"/>
              </w:rPr>
              <w:t xml:space="preserve"> 10分</w:t>
            </w:r>
          </w:p>
        </w:tc>
        <w:tc>
          <w:tcPr>
            <w:tcW w:w="823"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7" w:type="dxa"/>
            <w:vMerge w:val="continue"/>
            <w:noWrap w:val="0"/>
            <w:vAlign w:val="top"/>
          </w:tcPr>
          <w:p>
            <w:pPr>
              <w:rPr>
                <w:kern w:val="0"/>
                <w:sz w:val="20"/>
              </w:rPr>
            </w:pPr>
          </w:p>
        </w:tc>
        <w:tc>
          <w:tcPr>
            <w:tcW w:w="4542" w:type="dxa"/>
            <w:gridSpan w:val="2"/>
            <w:noWrap w:val="0"/>
            <w:vAlign w:val="top"/>
          </w:tcPr>
          <w:p>
            <w:pPr>
              <w:rPr>
                <w:kern w:val="0"/>
                <w:sz w:val="20"/>
              </w:rPr>
            </w:pPr>
            <w:r>
              <w:rPr>
                <w:rFonts w:hint="eastAsia"/>
                <w:kern w:val="0"/>
                <w:sz w:val="20"/>
              </w:rPr>
              <w:t>隧道爆破作业前应先有设计、施工方案；作业面周围支护应牢固，掌子面暴露时间不应过长。</w:t>
            </w:r>
          </w:p>
        </w:tc>
        <w:tc>
          <w:tcPr>
            <w:tcW w:w="1561" w:type="dxa"/>
            <w:vMerge w:val="continue"/>
            <w:noWrap w:val="0"/>
            <w:vAlign w:val="top"/>
          </w:tcPr>
          <w:p>
            <w:pPr>
              <w:rPr>
                <w:kern w:val="0"/>
                <w:sz w:val="20"/>
              </w:rPr>
            </w:pPr>
          </w:p>
        </w:tc>
        <w:tc>
          <w:tcPr>
            <w:tcW w:w="823" w:type="dxa"/>
            <w:noWrap w:val="0"/>
            <w:vAlign w:val="top"/>
          </w:tcPr>
          <w:p>
            <w:pPr>
              <w:rPr>
                <w:kern w:val="0"/>
                <w:sz w:val="20"/>
              </w:rPr>
            </w:pPr>
          </w:p>
          <w:p>
            <w:pPr>
              <w:rPr>
                <w:kern w:val="0"/>
                <w:sz w:val="20"/>
              </w:rPr>
            </w:pPr>
            <w:r>
              <w:rPr>
                <w:rFonts w:hint="eastAsia"/>
                <w:kern w:val="0"/>
                <w:sz w:val="20"/>
              </w:rPr>
              <w:t xml:space="preserve"> 10分</w:t>
            </w:r>
          </w:p>
        </w:tc>
        <w:tc>
          <w:tcPr>
            <w:tcW w:w="823"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7" w:type="dxa"/>
            <w:vMerge w:val="continue"/>
            <w:noWrap w:val="0"/>
            <w:vAlign w:val="top"/>
          </w:tcPr>
          <w:p>
            <w:pPr>
              <w:rPr>
                <w:kern w:val="0"/>
                <w:sz w:val="20"/>
              </w:rPr>
            </w:pPr>
          </w:p>
        </w:tc>
        <w:tc>
          <w:tcPr>
            <w:tcW w:w="4542" w:type="dxa"/>
            <w:gridSpan w:val="2"/>
            <w:noWrap w:val="0"/>
            <w:vAlign w:val="top"/>
          </w:tcPr>
          <w:p>
            <w:pPr>
              <w:rPr>
                <w:kern w:val="0"/>
                <w:sz w:val="20"/>
              </w:rPr>
            </w:pPr>
          </w:p>
          <w:p>
            <w:pPr>
              <w:jc w:val="center"/>
              <w:rPr>
                <w:kern w:val="0"/>
                <w:sz w:val="20"/>
              </w:rPr>
            </w:pPr>
            <w:r>
              <w:rPr>
                <w:rFonts w:hint="eastAsia"/>
                <w:kern w:val="0"/>
                <w:sz w:val="20"/>
              </w:rPr>
              <w:t xml:space="preserve">其 </w:t>
            </w:r>
            <w:r>
              <w:rPr>
                <w:rFonts w:hint="eastAsia"/>
                <w:kern w:val="0"/>
                <w:sz w:val="20"/>
                <w:lang w:val="en-US" w:eastAsia="zh-CN"/>
              </w:rPr>
              <w:t xml:space="preserve">       </w:t>
            </w:r>
            <w:r>
              <w:rPr>
                <w:rFonts w:hint="eastAsia"/>
                <w:kern w:val="0"/>
                <w:sz w:val="20"/>
              </w:rPr>
              <w:t>他</w:t>
            </w:r>
          </w:p>
        </w:tc>
        <w:tc>
          <w:tcPr>
            <w:tcW w:w="1561" w:type="dxa"/>
            <w:vMerge w:val="continue"/>
            <w:noWrap w:val="0"/>
            <w:vAlign w:val="top"/>
          </w:tcPr>
          <w:p>
            <w:pPr>
              <w:rPr>
                <w:kern w:val="0"/>
                <w:sz w:val="20"/>
              </w:rPr>
            </w:pPr>
          </w:p>
        </w:tc>
        <w:tc>
          <w:tcPr>
            <w:tcW w:w="823" w:type="dxa"/>
            <w:noWrap w:val="0"/>
            <w:vAlign w:val="top"/>
          </w:tcPr>
          <w:p>
            <w:pPr>
              <w:rPr>
                <w:kern w:val="0"/>
                <w:sz w:val="20"/>
              </w:rPr>
            </w:pPr>
          </w:p>
          <w:p>
            <w:pPr>
              <w:rPr>
                <w:kern w:val="0"/>
                <w:sz w:val="20"/>
              </w:rPr>
            </w:pPr>
            <w:r>
              <w:rPr>
                <w:rFonts w:hint="eastAsia"/>
                <w:kern w:val="0"/>
                <w:sz w:val="20"/>
              </w:rPr>
              <w:t xml:space="preserve"> 10分</w:t>
            </w:r>
          </w:p>
        </w:tc>
        <w:tc>
          <w:tcPr>
            <w:tcW w:w="823"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7" w:type="dxa"/>
            <w:noWrap w:val="0"/>
            <w:vAlign w:val="top"/>
          </w:tcPr>
          <w:p>
            <w:pPr>
              <w:rPr>
                <w:kern w:val="0"/>
                <w:sz w:val="20"/>
              </w:rPr>
            </w:pPr>
          </w:p>
        </w:tc>
        <w:tc>
          <w:tcPr>
            <w:tcW w:w="4542" w:type="dxa"/>
            <w:gridSpan w:val="2"/>
            <w:noWrap w:val="0"/>
            <w:vAlign w:val="top"/>
          </w:tcPr>
          <w:p>
            <w:pPr>
              <w:jc w:val="center"/>
              <w:rPr>
                <w:kern w:val="0"/>
                <w:sz w:val="20"/>
              </w:rPr>
            </w:pPr>
          </w:p>
          <w:p>
            <w:pPr>
              <w:jc w:val="center"/>
              <w:rPr>
                <w:kern w:val="0"/>
                <w:sz w:val="20"/>
              </w:rPr>
            </w:pPr>
            <w:r>
              <w:rPr>
                <w:rFonts w:hint="eastAsia"/>
                <w:kern w:val="0"/>
                <w:sz w:val="20"/>
              </w:rPr>
              <w:t xml:space="preserve">小 </w:t>
            </w:r>
            <w:r>
              <w:rPr>
                <w:rFonts w:hint="eastAsia"/>
                <w:kern w:val="0"/>
                <w:sz w:val="20"/>
                <w:lang w:val="en-US" w:eastAsia="zh-CN"/>
              </w:rPr>
              <w:t xml:space="preserve">       </w:t>
            </w:r>
            <w:r>
              <w:rPr>
                <w:rFonts w:hint="eastAsia"/>
                <w:kern w:val="0"/>
                <w:sz w:val="20"/>
              </w:rPr>
              <w:t>计</w:t>
            </w:r>
          </w:p>
        </w:tc>
        <w:tc>
          <w:tcPr>
            <w:tcW w:w="1561" w:type="dxa"/>
            <w:noWrap w:val="0"/>
            <w:vAlign w:val="top"/>
          </w:tcPr>
          <w:p>
            <w:pPr>
              <w:rPr>
                <w:kern w:val="0"/>
                <w:sz w:val="20"/>
              </w:rPr>
            </w:pPr>
          </w:p>
        </w:tc>
        <w:tc>
          <w:tcPr>
            <w:tcW w:w="823" w:type="dxa"/>
            <w:noWrap w:val="0"/>
            <w:vAlign w:val="top"/>
          </w:tcPr>
          <w:p>
            <w:pPr>
              <w:rPr>
                <w:kern w:val="0"/>
                <w:sz w:val="20"/>
              </w:rPr>
            </w:pPr>
          </w:p>
          <w:p>
            <w:pPr>
              <w:rPr>
                <w:kern w:val="0"/>
                <w:sz w:val="20"/>
              </w:rPr>
            </w:pPr>
            <w:r>
              <w:rPr>
                <w:rFonts w:hint="eastAsia"/>
                <w:kern w:val="0"/>
                <w:sz w:val="20"/>
              </w:rPr>
              <w:t>100分</w:t>
            </w:r>
          </w:p>
        </w:tc>
        <w:tc>
          <w:tcPr>
            <w:tcW w:w="823" w:type="dxa"/>
            <w:noWrap w:val="0"/>
            <w:vAlign w:val="top"/>
          </w:tcPr>
          <w:p>
            <w:pPr>
              <w:rPr>
                <w:kern w:val="0"/>
                <w:sz w:val="20"/>
              </w:rPr>
            </w:pPr>
          </w:p>
        </w:tc>
      </w:tr>
    </w:tbl>
    <w:p>
      <w:pPr>
        <w:rPr>
          <w:b/>
          <w:bCs/>
          <w:sz w:val="28"/>
          <w:szCs w:val="28"/>
        </w:rPr>
      </w:pPr>
    </w:p>
    <w:p>
      <w:pPr>
        <w:rPr>
          <w:b/>
          <w:bCs/>
          <w:sz w:val="28"/>
          <w:szCs w:val="28"/>
        </w:rPr>
      </w:pPr>
    </w:p>
    <w:p>
      <w:pPr>
        <w:rPr>
          <w:b/>
          <w:bCs/>
          <w:sz w:val="28"/>
          <w:szCs w:val="28"/>
        </w:rPr>
      </w:pPr>
    </w:p>
    <w:p>
      <w:pPr>
        <w:rPr>
          <w:b/>
          <w:bCs/>
          <w:sz w:val="28"/>
          <w:szCs w:val="28"/>
        </w:rPr>
      </w:pPr>
    </w:p>
    <w:p>
      <w:pPr>
        <w:ind w:firstLine="2249" w:firstLineChars="800"/>
        <w:rPr>
          <w:rFonts w:hint="eastAsia" w:eastAsia="宋体"/>
          <w:b/>
          <w:bCs/>
          <w:szCs w:val="21"/>
          <w:lang w:val="en-US" w:eastAsia="zh-CN"/>
        </w:rPr>
      </w:pPr>
      <w:r>
        <w:rPr>
          <w:rFonts w:hint="eastAsia"/>
          <w:b/>
          <w:bCs/>
          <w:sz w:val="28"/>
          <w:szCs w:val="28"/>
        </w:rPr>
        <w:t xml:space="preserve">6、起重吊装机械与施工机具          </w:t>
      </w:r>
      <w:r>
        <w:rPr>
          <w:rFonts w:hint="eastAsia"/>
          <w:b/>
          <w:bCs/>
          <w:szCs w:val="21"/>
          <w:lang w:val="en-US" w:eastAsia="zh-CN"/>
        </w:rPr>
        <w:t xml:space="preserve"> </w:t>
      </w:r>
    </w:p>
    <w:tbl>
      <w:tblPr>
        <w:tblStyle w:val="5"/>
        <w:tblW w:w="8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664"/>
        <w:gridCol w:w="3879"/>
        <w:gridCol w:w="1561"/>
        <w:gridCol w:w="829"/>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80" w:type="dxa"/>
            <w:gridSpan w:val="2"/>
            <w:noWrap w:val="0"/>
            <w:vAlign w:val="center"/>
          </w:tcPr>
          <w:p>
            <w:pPr>
              <w:jc w:val="center"/>
              <w:rPr>
                <w:kern w:val="0"/>
                <w:sz w:val="20"/>
              </w:rPr>
            </w:pPr>
            <w:r>
              <w:rPr>
                <w:rFonts w:hint="eastAsia"/>
                <w:kern w:val="0"/>
                <w:sz w:val="20"/>
              </w:rPr>
              <w:t>工程名称</w:t>
            </w:r>
          </w:p>
        </w:tc>
        <w:tc>
          <w:tcPr>
            <w:tcW w:w="3879" w:type="dxa"/>
            <w:noWrap w:val="0"/>
            <w:vAlign w:val="center"/>
          </w:tcPr>
          <w:p>
            <w:pPr>
              <w:jc w:val="center"/>
              <w:rPr>
                <w:kern w:val="0"/>
                <w:sz w:val="20"/>
              </w:rPr>
            </w:pPr>
          </w:p>
        </w:tc>
        <w:tc>
          <w:tcPr>
            <w:tcW w:w="1561" w:type="dxa"/>
            <w:noWrap w:val="0"/>
            <w:vAlign w:val="center"/>
          </w:tcPr>
          <w:p>
            <w:pPr>
              <w:jc w:val="center"/>
              <w:rPr>
                <w:kern w:val="0"/>
                <w:sz w:val="20"/>
              </w:rPr>
            </w:pPr>
            <w:r>
              <w:rPr>
                <w:rFonts w:hint="eastAsia"/>
                <w:kern w:val="0"/>
                <w:sz w:val="20"/>
              </w:rPr>
              <w:t>检查专家</w:t>
            </w:r>
          </w:p>
        </w:tc>
        <w:tc>
          <w:tcPr>
            <w:tcW w:w="1704" w:type="dxa"/>
            <w:gridSpan w:val="2"/>
            <w:noWrap w:val="0"/>
            <w:vAlign w:val="center"/>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6" w:type="dxa"/>
            <w:vMerge w:val="restart"/>
            <w:noWrap w:val="0"/>
            <w:vAlign w:val="center"/>
          </w:tcPr>
          <w:p>
            <w:pPr>
              <w:jc w:val="center"/>
              <w:rPr>
                <w:rFonts w:hint="eastAsia"/>
                <w:kern w:val="0"/>
                <w:sz w:val="20"/>
              </w:rPr>
            </w:pPr>
            <w:r>
              <w:rPr>
                <w:rFonts w:hint="eastAsia"/>
                <w:kern w:val="0"/>
                <w:sz w:val="20"/>
              </w:rPr>
              <w:t>一</w:t>
            </w:r>
          </w:p>
          <w:p>
            <w:pPr>
              <w:jc w:val="center"/>
              <w:rPr>
                <w:rFonts w:hint="eastAsia"/>
                <w:kern w:val="0"/>
                <w:sz w:val="20"/>
              </w:rPr>
            </w:pPr>
            <w:r>
              <w:rPr>
                <w:rFonts w:hint="eastAsia"/>
                <w:kern w:val="0"/>
                <w:sz w:val="20"/>
              </w:rPr>
              <w:t>般</w:t>
            </w:r>
          </w:p>
          <w:p>
            <w:pPr>
              <w:jc w:val="center"/>
              <w:rPr>
                <w:kern w:val="0"/>
                <w:sz w:val="20"/>
                <w:szCs w:val="24"/>
                <w:lang w:val="en-US" w:eastAsia="zh-CN" w:bidi="ar-SA"/>
              </w:rPr>
            </w:pPr>
            <w:r>
              <w:rPr>
                <w:rFonts w:hint="eastAsia"/>
                <w:kern w:val="0"/>
                <w:sz w:val="20"/>
              </w:rPr>
              <w:t>项</w:t>
            </w:r>
          </w:p>
        </w:tc>
        <w:tc>
          <w:tcPr>
            <w:tcW w:w="4543" w:type="dxa"/>
            <w:gridSpan w:val="2"/>
            <w:noWrap w:val="0"/>
            <w:vAlign w:val="center"/>
          </w:tcPr>
          <w:p>
            <w:pPr>
              <w:jc w:val="center"/>
              <w:rPr>
                <w:kern w:val="0"/>
                <w:sz w:val="20"/>
              </w:rPr>
            </w:pPr>
            <w:r>
              <w:rPr>
                <w:rFonts w:hint="eastAsia"/>
                <w:kern w:val="0"/>
                <w:sz w:val="20"/>
              </w:rPr>
              <w:t>要</w:t>
            </w:r>
            <w:r>
              <w:rPr>
                <w:rFonts w:hint="eastAsia"/>
                <w:kern w:val="0"/>
                <w:sz w:val="20"/>
                <w:lang w:val="en-US" w:eastAsia="zh-CN"/>
              </w:rPr>
              <w:t xml:space="preserve">         </w:t>
            </w:r>
            <w:r>
              <w:rPr>
                <w:rFonts w:hint="eastAsia"/>
                <w:kern w:val="0"/>
                <w:sz w:val="20"/>
              </w:rPr>
              <w:t>求</w:t>
            </w:r>
          </w:p>
        </w:tc>
        <w:tc>
          <w:tcPr>
            <w:tcW w:w="1561" w:type="dxa"/>
            <w:noWrap w:val="0"/>
            <w:vAlign w:val="center"/>
          </w:tcPr>
          <w:p>
            <w:pPr>
              <w:jc w:val="center"/>
              <w:rPr>
                <w:kern w:val="0"/>
                <w:sz w:val="20"/>
              </w:rPr>
            </w:pPr>
            <w:r>
              <w:rPr>
                <w:rFonts w:hint="eastAsia"/>
                <w:kern w:val="0"/>
                <w:sz w:val="20"/>
              </w:rPr>
              <w:t>计分标准</w:t>
            </w:r>
          </w:p>
        </w:tc>
        <w:tc>
          <w:tcPr>
            <w:tcW w:w="829" w:type="dxa"/>
            <w:noWrap w:val="0"/>
            <w:vAlign w:val="center"/>
          </w:tcPr>
          <w:p>
            <w:pPr>
              <w:jc w:val="center"/>
              <w:rPr>
                <w:kern w:val="0"/>
                <w:sz w:val="20"/>
              </w:rPr>
            </w:pPr>
            <w:r>
              <w:rPr>
                <w:rFonts w:hint="eastAsia"/>
                <w:kern w:val="0"/>
                <w:sz w:val="20"/>
              </w:rPr>
              <w:t>应得分</w:t>
            </w:r>
          </w:p>
        </w:tc>
        <w:tc>
          <w:tcPr>
            <w:tcW w:w="875" w:type="dxa"/>
            <w:noWrap w:val="0"/>
            <w:vAlign w:val="center"/>
          </w:tcPr>
          <w:p>
            <w:pPr>
              <w:jc w:val="center"/>
              <w:rPr>
                <w:kern w:val="0"/>
                <w:sz w:val="20"/>
              </w:rPr>
            </w:pPr>
            <w:r>
              <w:rPr>
                <w:rFonts w:hint="eastAsia"/>
                <w:kern w:val="0"/>
                <w:sz w:val="20"/>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6" w:type="dxa"/>
            <w:vMerge w:val="continue"/>
            <w:noWrap w:val="0"/>
            <w:vAlign w:val="top"/>
          </w:tcPr>
          <w:p>
            <w:pPr>
              <w:rPr>
                <w:kern w:val="0"/>
                <w:sz w:val="20"/>
              </w:rPr>
            </w:pPr>
          </w:p>
        </w:tc>
        <w:tc>
          <w:tcPr>
            <w:tcW w:w="4543" w:type="dxa"/>
            <w:gridSpan w:val="2"/>
            <w:noWrap w:val="0"/>
            <w:vAlign w:val="top"/>
          </w:tcPr>
          <w:p>
            <w:pPr>
              <w:rPr>
                <w:kern w:val="0"/>
                <w:sz w:val="20"/>
              </w:rPr>
            </w:pPr>
            <w:r>
              <w:rPr>
                <w:rFonts w:hint="eastAsia"/>
                <w:kern w:val="0"/>
                <w:sz w:val="20"/>
              </w:rPr>
              <w:t>起重吊装机械各种限位装置应安装齐全，钢丝绳、吊钩、卷筒等不应有损坏或报废等。</w:t>
            </w:r>
          </w:p>
        </w:tc>
        <w:tc>
          <w:tcPr>
            <w:tcW w:w="1561" w:type="dxa"/>
            <w:vMerge w:val="restart"/>
            <w:noWrap w:val="0"/>
            <w:vAlign w:val="top"/>
          </w:tcPr>
          <w:p>
            <w:pPr>
              <w:rPr>
                <w:kern w:val="0"/>
                <w:sz w:val="20"/>
              </w:rPr>
            </w:pPr>
          </w:p>
          <w:p>
            <w:pPr>
              <w:rPr>
                <w:kern w:val="0"/>
                <w:sz w:val="20"/>
              </w:rPr>
            </w:pPr>
          </w:p>
          <w:p>
            <w:pPr>
              <w:rPr>
                <w:kern w:val="0"/>
                <w:sz w:val="20"/>
              </w:rPr>
            </w:pPr>
          </w:p>
          <w:p>
            <w:pPr>
              <w:rPr>
                <w:kern w:val="0"/>
                <w:sz w:val="20"/>
              </w:rPr>
            </w:pPr>
          </w:p>
          <w:p>
            <w:pPr>
              <w:rPr>
                <w:kern w:val="0"/>
                <w:sz w:val="20"/>
              </w:rPr>
            </w:pPr>
            <w:r>
              <w:rPr>
                <w:rFonts w:hint="eastAsia"/>
                <w:kern w:val="0"/>
                <w:sz w:val="20"/>
              </w:rPr>
              <w:t>1.措施到位，满足标准要求德满分；</w:t>
            </w:r>
          </w:p>
          <w:p>
            <w:pPr>
              <w:rPr>
                <w:kern w:val="0"/>
                <w:sz w:val="20"/>
              </w:rPr>
            </w:pPr>
            <w:r>
              <w:rPr>
                <w:rFonts w:hint="eastAsia"/>
                <w:kern w:val="0"/>
                <w:sz w:val="20"/>
              </w:rPr>
              <w:t>2.措施基本到位，按满足要求数相应扣分；</w:t>
            </w:r>
          </w:p>
          <w:p>
            <w:pPr>
              <w:rPr>
                <w:kern w:val="0"/>
                <w:sz w:val="20"/>
              </w:rPr>
            </w:pPr>
            <w:r>
              <w:rPr>
                <w:rFonts w:hint="eastAsia"/>
                <w:kern w:val="0"/>
                <w:sz w:val="20"/>
              </w:rPr>
              <w:t>3.措施不到位，不满足要求得0分。</w:t>
            </w:r>
          </w:p>
        </w:tc>
        <w:tc>
          <w:tcPr>
            <w:tcW w:w="829" w:type="dxa"/>
            <w:noWrap w:val="0"/>
            <w:vAlign w:val="top"/>
          </w:tcPr>
          <w:p>
            <w:pPr>
              <w:rPr>
                <w:kern w:val="0"/>
                <w:sz w:val="20"/>
              </w:rPr>
            </w:pPr>
          </w:p>
          <w:p>
            <w:pPr>
              <w:rPr>
                <w:kern w:val="0"/>
                <w:sz w:val="20"/>
              </w:rPr>
            </w:pPr>
            <w:r>
              <w:rPr>
                <w:rFonts w:hint="eastAsia"/>
                <w:kern w:val="0"/>
                <w:sz w:val="20"/>
              </w:rPr>
              <w:t xml:space="preserve"> 10分</w:t>
            </w:r>
          </w:p>
        </w:tc>
        <w:tc>
          <w:tcPr>
            <w:tcW w:w="875"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6" w:type="dxa"/>
            <w:vMerge w:val="continue"/>
            <w:noWrap w:val="0"/>
            <w:vAlign w:val="top"/>
          </w:tcPr>
          <w:p>
            <w:pPr>
              <w:rPr>
                <w:kern w:val="0"/>
                <w:sz w:val="20"/>
              </w:rPr>
            </w:pPr>
          </w:p>
        </w:tc>
        <w:tc>
          <w:tcPr>
            <w:tcW w:w="4543" w:type="dxa"/>
            <w:gridSpan w:val="2"/>
            <w:noWrap w:val="0"/>
            <w:vAlign w:val="top"/>
          </w:tcPr>
          <w:p>
            <w:pPr>
              <w:rPr>
                <w:kern w:val="0"/>
                <w:sz w:val="20"/>
              </w:rPr>
            </w:pPr>
            <w:r>
              <w:rPr>
                <w:rFonts w:hint="eastAsia"/>
                <w:kern w:val="0"/>
                <w:sz w:val="20"/>
              </w:rPr>
              <w:t>起重吊装吊索系挂点应符合方案要求，吊运易散落物件应使用吊笼。</w:t>
            </w:r>
          </w:p>
        </w:tc>
        <w:tc>
          <w:tcPr>
            <w:tcW w:w="1561" w:type="dxa"/>
            <w:vMerge w:val="continue"/>
            <w:noWrap w:val="0"/>
            <w:vAlign w:val="top"/>
          </w:tcPr>
          <w:p>
            <w:pPr>
              <w:rPr>
                <w:kern w:val="0"/>
                <w:sz w:val="20"/>
              </w:rPr>
            </w:pPr>
          </w:p>
        </w:tc>
        <w:tc>
          <w:tcPr>
            <w:tcW w:w="829" w:type="dxa"/>
            <w:noWrap w:val="0"/>
            <w:vAlign w:val="top"/>
          </w:tcPr>
          <w:p>
            <w:pPr>
              <w:rPr>
                <w:kern w:val="0"/>
                <w:sz w:val="20"/>
              </w:rPr>
            </w:pPr>
          </w:p>
          <w:p>
            <w:pPr>
              <w:rPr>
                <w:kern w:val="0"/>
                <w:sz w:val="20"/>
              </w:rPr>
            </w:pPr>
            <w:r>
              <w:rPr>
                <w:rFonts w:hint="eastAsia"/>
                <w:kern w:val="0"/>
                <w:sz w:val="20"/>
              </w:rPr>
              <w:t xml:space="preserve"> 10分</w:t>
            </w:r>
          </w:p>
        </w:tc>
        <w:tc>
          <w:tcPr>
            <w:tcW w:w="875"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6" w:type="dxa"/>
            <w:vMerge w:val="continue"/>
            <w:noWrap w:val="0"/>
            <w:vAlign w:val="top"/>
          </w:tcPr>
          <w:p>
            <w:pPr>
              <w:rPr>
                <w:kern w:val="0"/>
                <w:sz w:val="20"/>
              </w:rPr>
            </w:pPr>
          </w:p>
        </w:tc>
        <w:tc>
          <w:tcPr>
            <w:tcW w:w="4543" w:type="dxa"/>
            <w:gridSpan w:val="2"/>
            <w:noWrap w:val="0"/>
            <w:vAlign w:val="top"/>
          </w:tcPr>
          <w:p>
            <w:pPr>
              <w:rPr>
                <w:kern w:val="0"/>
                <w:sz w:val="20"/>
              </w:rPr>
            </w:pPr>
            <w:r>
              <w:rPr>
                <w:rFonts w:hint="eastAsia"/>
                <w:kern w:val="0"/>
                <w:sz w:val="20"/>
              </w:rPr>
              <w:t>起重吊装司机应持特种作业人员证，应配备专职信号指挥和司索人员。</w:t>
            </w:r>
          </w:p>
        </w:tc>
        <w:tc>
          <w:tcPr>
            <w:tcW w:w="1561" w:type="dxa"/>
            <w:vMerge w:val="continue"/>
            <w:noWrap w:val="0"/>
            <w:vAlign w:val="top"/>
          </w:tcPr>
          <w:p>
            <w:pPr>
              <w:rPr>
                <w:kern w:val="0"/>
                <w:sz w:val="20"/>
              </w:rPr>
            </w:pPr>
          </w:p>
        </w:tc>
        <w:tc>
          <w:tcPr>
            <w:tcW w:w="829" w:type="dxa"/>
            <w:noWrap w:val="0"/>
            <w:vAlign w:val="top"/>
          </w:tcPr>
          <w:p>
            <w:pPr>
              <w:rPr>
                <w:kern w:val="0"/>
                <w:sz w:val="20"/>
              </w:rPr>
            </w:pPr>
          </w:p>
          <w:p>
            <w:pPr>
              <w:rPr>
                <w:kern w:val="0"/>
                <w:sz w:val="20"/>
              </w:rPr>
            </w:pPr>
            <w:r>
              <w:rPr>
                <w:rFonts w:hint="eastAsia"/>
                <w:kern w:val="0"/>
                <w:sz w:val="20"/>
              </w:rPr>
              <w:t xml:space="preserve"> 10分</w:t>
            </w:r>
          </w:p>
        </w:tc>
        <w:tc>
          <w:tcPr>
            <w:tcW w:w="875"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6" w:type="dxa"/>
            <w:vMerge w:val="continue"/>
            <w:noWrap w:val="0"/>
            <w:vAlign w:val="top"/>
          </w:tcPr>
          <w:p>
            <w:pPr>
              <w:rPr>
                <w:kern w:val="0"/>
                <w:sz w:val="20"/>
              </w:rPr>
            </w:pPr>
          </w:p>
        </w:tc>
        <w:tc>
          <w:tcPr>
            <w:tcW w:w="4543" w:type="dxa"/>
            <w:gridSpan w:val="2"/>
            <w:noWrap w:val="0"/>
            <w:vAlign w:val="top"/>
          </w:tcPr>
          <w:p>
            <w:pPr>
              <w:rPr>
                <w:kern w:val="0"/>
                <w:sz w:val="20"/>
              </w:rPr>
            </w:pPr>
            <w:r>
              <w:rPr>
                <w:rFonts w:hint="eastAsia"/>
                <w:kern w:val="0"/>
                <w:sz w:val="20"/>
              </w:rPr>
              <w:t>起重吊装作业时应按规定设置作业警戒区，警戒区应安排专人进行监护等。</w:t>
            </w:r>
          </w:p>
        </w:tc>
        <w:tc>
          <w:tcPr>
            <w:tcW w:w="1561" w:type="dxa"/>
            <w:vMerge w:val="continue"/>
            <w:noWrap w:val="0"/>
            <w:vAlign w:val="top"/>
          </w:tcPr>
          <w:p>
            <w:pPr>
              <w:rPr>
                <w:kern w:val="0"/>
                <w:sz w:val="20"/>
              </w:rPr>
            </w:pPr>
          </w:p>
        </w:tc>
        <w:tc>
          <w:tcPr>
            <w:tcW w:w="829" w:type="dxa"/>
            <w:noWrap w:val="0"/>
            <w:vAlign w:val="top"/>
          </w:tcPr>
          <w:p>
            <w:pPr>
              <w:rPr>
                <w:kern w:val="0"/>
                <w:sz w:val="20"/>
              </w:rPr>
            </w:pPr>
          </w:p>
          <w:p>
            <w:pPr>
              <w:rPr>
                <w:kern w:val="0"/>
                <w:sz w:val="20"/>
              </w:rPr>
            </w:pPr>
            <w:r>
              <w:rPr>
                <w:rFonts w:hint="eastAsia"/>
                <w:kern w:val="0"/>
                <w:sz w:val="20"/>
              </w:rPr>
              <w:t xml:space="preserve"> 10分</w:t>
            </w:r>
          </w:p>
        </w:tc>
        <w:tc>
          <w:tcPr>
            <w:tcW w:w="875"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6" w:type="dxa"/>
            <w:vMerge w:val="continue"/>
            <w:noWrap w:val="0"/>
            <w:vAlign w:val="top"/>
          </w:tcPr>
          <w:p>
            <w:pPr>
              <w:rPr>
                <w:kern w:val="0"/>
                <w:sz w:val="20"/>
              </w:rPr>
            </w:pPr>
          </w:p>
        </w:tc>
        <w:tc>
          <w:tcPr>
            <w:tcW w:w="4543" w:type="dxa"/>
            <w:gridSpan w:val="2"/>
            <w:noWrap w:val="0"/>
            <w:vAlign w:val="center"/>
          </w:tcPr>
          <w:p>
            <w:pPr>
              <w:jc w:val="both"/>
              <w:rPr>
                <w:kern w:val="0"/>
                <w:sz w:val="20"/>
              </w:rPr>
            </w:pPr>
            <w:r>
              <w:rPr>
                <w:rFonts w:hint="eastAsia"/>
                <w:kern w:val="0"/>
                <w:sz w:val="20"/>
              </w:rPr>
              <w:t>塔吊起重机械基础安装后应进行现场验收</w:t>
            </w:r>
          </w:p>
        </w:tc>
        <w:tc>
          <w:tcPr>
            <w:tcW w:w="1561" w:type="dxa"/>
            <w:vMerge w:val="continue"/>
            <w:noWrap w:val="0"/>
            <w:vAlign w:val="top"/>
          </w:tcPr>
          <w:p>
            <w:pPr>
              <w:rPr>
                <w:kern w:val="0"/>
                <w:sz w:val="20"/>
              </w:rPr>
            </w:pPr>
          </w:p>
        </w:tc>
        <w:tc>
          <w:tcPr>
            <w:tcW w:w="829" w:type="dxa"/>
            <w:noWrap w:val="0"/>
            <w:vAlign w:val="top"/>
          </w:tcPr>
          <w:p>
            <w:pPr>
              <w:rPr>
                <w:kern w:val="0"/>
                <w:sz w:val="20"/>
              </w:rPr>
            </w:pPr>
          </w:p>
          <w:p>
            <w:pPr>
              <w:rPr>
                <w:kern w:val="0"/>
                <w:sz w:val="20"/>
              </w:rPr>
            </w:pPr>
            <w:r>
              <w:rPr>
                <w:rFonts w:hint="eastAsia"/>
                <w:kern w:val="0"/>
                <w:sz w:val="20"/>
              </w:rPr>
              <w:t xml:space="preserve"> 10分</w:t>
            </w:r>
          </w:p>
        </w:tc>
        <w:tc>
          <w:tcPr>
            <w:tcW w:w="875"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16" w:type="dxa"/>
            <w:vMerge w:val="continue"/>
            <w:noWrap w:val="0"/>
            <w:vAlign w:val="top"/>
          </w:tcPr>
          <w:p>
            <w:pPr>
              <w:rPr>
                <w:kern w:val="0"/>
                <w:sz w:val="20"/>
              </w:rPr>
            </w:pPr>
          </w:p>
        </w:tc>
        <w:tc>
          <w:tcPr>
            <w:tcW w:w="4543" w:type="dxa"/>
            <w:gridSpan w:val="2"/>
            <w:noWrap w:val="0"/>
            <w:vAlign w:val="top"/>
          </w:tcPr>
          <w:p>
            <w:pPr>
              <w:rPr>
                <w:kern w:val="0"/>
                <w:sz w:val="20"/>
              </w:rPr>
            </w:pPr>
            <w:r>
              <w:rPr>
                <w:rFonts w:hint="eastAsia"/>
                <w:kern w:val="0"/>
                <w:sz w:val="20"/>
              </w:rPr>
              <w:t>各种施工机具机械进场时应分别进行安全技术性能指标验收并形成记录。</w:t>
            </w:r>
          </w:p>
        </w:tc>
        <w:tc>
          <w:tcPr>
            <w:tcW w:w="1561" w:type="dxa"/>
            <w:vMerge w:val="continue"/>
            <w:noWrap w:val="0"/>
            <w:vAlign w:val="top"/>
          </w:tcPr>
          <w:p>
            <w:pPr>
              <w:rPr>
                <w:kern w:val="0"/>
                <w:sz w:val="20"/>
              </w:rPr>
            </w:pPr>
          </w:p>
        </w:tc>
        <w:tc>
          <w:tcPr>
            <w:tcW w:w="829" w:type="dxa"/>
            <w:noWrap w:val="0"/>
            <w:vAlign w:val="top"/>
          </w:tcPr>
          <w:p>
            <w:pPr>
              <w:rPr>
                <w:kern w:val="0"/>
                <w:sz w:val="20"/>
              </w:rPr>
            </w:pPr>
          </w:p>
          <w:p>
            <w:pPr>
              <w:rPr>
                <w:kern w:val="0"/>
                <w:sz w:val="20"/>
              </w:rPr>
            </w:pPr>
            <w:r>
              <w:rPr>
                <w:rFonts w:hint="eastAsia"/>
                <w:kern w:val="0"/>
                <w:sz w:val="20"/>
              </w:rPr>
              <w:t xml:space="preserve"> 5分</w:t>
            </w:r>
          </w:p>
        </w:tc>
        <w:tc>
          <w:tcPr>
            <w:tcW w:w="875"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16" w:type="dxa"/>
            <w:vMerge w:val="continue"/>
            <w:noWrap w:val="0"/>
            <w:vAlign w:val="top"/>
          </w:tcPr>
          <w:p>
            <w:pPr>
              <w:rPr>
                <w:kern w:val="0"/>
                <w:sz w:val="20"/>
              </w:rPr>
            </w:pPr>
          </w:p>
        </w:tc>
        <w:tc>
          <w:tcPr>
            <w:tcW w:w="4543" w:type="dxa"/>
            <w:gridSpan w:val="2"/>
            <w:noWrap w:val="0"/>
            <w:vAlign w:val="top"/>
          </w:tcPr>
          <w:p>
            <w:pPr>
              <w:rPr>
                <w:kern w:val="0"/>
                <w:sz w:val="20"/>
              </w:rPr>
            </w:pPr>
            <w:r>
              <w:rPr>
                <w:rFonts w:hint="eastAsia"/>
                <w:kern w:val="0"/>
                <w:sz w:val="20"/>
              </w:rPr>
              <w:t>施工机具机械应定期维修保养并形成记录等。</w:t>
            </w:r>
          </w:p>
        </w:tc>
        <w:tc>
          <w:tcPr>
            <w:tcW w:w="1561" w:type="dxa"/>
            <w:vMerge w:val="continue"/>
            <w:noWrap w:val="0"/>
            <w:vAlign w:val="top"/>
          </w:tcPr>
          <w:p>
            <w:pPr>
              <w:rPr>
                <w:kern w:val="0"/>
                <w:sz w:val="20"/>
              </w:rPr>
            </w:pPr>
          </w:p>
        </w:tc>
        <w:tc>
          <w:tcPr>
            <w:tcW w:w="829" w:type="dxa"/>
            <w:noWrap w:val="0"/>
            <w:vAlign w:val="top"/>
          </w:tcPr>
          <w:p>
            <w:pPr>
              <w:rPr>
                <w:kern w:val="0"/>
                <w:sz w:val="20"/>
              </w:rPr>
            </w:pPr>
          </w:p>
          <w:p>
            <w:pPr>
              <w:rPr>
                <w:kern w:val="0"/>
                <w:sz w:val="20"/>
              </w:rPr>
            </w:pPr>
            <w:r>
              <w:rPr>
                <w:rFonts w:hint="eastAsia"/>
                <w:kern w:val="0"/>
                <w:sz w:val="20"/>
              </w:rPr>
              <w:t xml:space="preserve"> 5分</w:t>
            </w:r>
          </w:p>
        </w:tc>
        <w:tc>
          <w:tcPr>
            <w:tcW w:w="875"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6" w:type="dxa"/>
            <w:vMerge w:val="continue"/>
            <w:noWrap w:val="0"/>
            <w:vAlign w:val="top"/>
          </w:tcPr>
          <w:p>
            <w:pPr>
              <w:rPr>
                <w:kern w:val="0"/>
                <w:sz w:val="20"/>
              </w:rPr>
            </w:pPr>
          </w:p>
        </w:tc>
        <w:tc>
          <w:tcPr>
            <w:tcW w:w="4543" w:type="dxa"/>
            <w:gridSpan w:val="2"/>
            <w:noWrap w:val="0"/>
            <w:vAlign w:val="top"/>
          </w:tcPr>
          <w:p>
            <w:pPr>
              <w:rPr>
                <w:kern w:val="0"/>
                <w:sz w:val="20"/>
              </w:rPr>
            </w:pPr>
            <w:r>
              <w:rPr>
                <w:rFonts w:hint="eastAsia"/>
                <w:kern w:val="0"/>
                <w:sz w:val="20"/>
              </w:rPr>
              <w:t>钢筋机械切割机传动部位应设置防护罩；钢筋加工区应设置防护棚。</w:t>
            </w:r>
          </w:p>
        </w:tc>
        <w:tc>
          <w:tcPr>
            <w:tcW w:w="1561" w:type="dxa"/>
            <w:vMerge w:val="continue"/>
            <w:noWrap w:val="0"/>
            <w:vAlign w:val="top"/>
          </w:tcPr>
          <w:p>
            <w:pPr>
              <w:rPr>
                <w:kern w:val="0"/>
                <w:sz w:val="20"/>
              </w:rPr>
            </w:pPr>
          </w:p>
        </w:tc>
        <w:tc>
          <w:tcPr>
            <w:tcW w:w="829" w:type="dxa"/>
            <w:noWrap w:val="0"/>
            <w:vAlign w:val="top"/>
          </w:tcPr>
          <w:p>
            <w:pPr>
              <w:rPr>
                <w:kern w:val="0"/>
                <w:sz w:val="20"/>
              </w:rPr>
            </w:pPr>
          </w:p>
          <w:p>
            <w:pPr>
              <w:rPr>
                <w:kern w:val="0"/>
                <w:sz w:val="20"/>
              </w:rPr>
            </w:pPr>
            <w:r>
              <w:rPr>
                <w:rFonts w:hint="eastAsia"/>
                <w:kern w:val="0"/>
                <w:sz w:val="20"/>
              </w:rPr>
              <w:t xml:space="preserve"> 5分</w:t>
            </w:r>
          </w:p>
        </w:tc>
        <w:tc>
          <w:tcPr>
            <w:tcW w:w="875"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6" w:type="dxa"/>
            <w:vMerge w:val="continue"/>
            <w:noWrap w:val="0"/>
            <w:vAlign w:val="top"/>
          </w:tcPr>
          <w:p>
            <w:pPr>
              <w:rPr>
                <w:kern w:val="0"/>
                <w:sz w:val="20"/>
              </w:rPr>
            </w:pPr>
          </w:p>
        </w:tc>
        <w:tc>
          <w:tcPr>
            <w:tcW w:w="4543" w:type="dxa"/>
            <w:gridSpan w:val="2"/>
            <w:noWrap w:val="0"/>
            <w:vAlign w:val="top"/>
          </w:tcPr>
          <w:p>
            <w:pPr>
              <w:rPr>
                <w:kern w:val="0"/>
                <w:sz w:val="20"/>
              </w:rPr>
            </w:pPr>
            <w:r>
              <w:rPr>
                <w:rFonts w:hint="eastAsia"/>
                <w:kern w:val="0"/>
                <w:sz w:val="20"/>
              </w:rPr>
              <w:t>各种气瓶应分类有序存放，防止倾倒、暴晒；应安装减压器，设置防震圈、防护帽等。</w:t>
            </w:r>
          </w:p>
        </w:tc>
        <w:tc>
          <w:tcPr>
            <w:tcW w:w="1561" w:type="dxa"/>
            <w:vMerge w:val="continue"/>
            <w:noWrap w:val="0"/>
            <w:vAlign w:val="top"/>
          </w:tcPr>
          <w:p>
            <w:pPr>
              <w:rPr>
                <w:kern w:val="0"/>
                <w:sz w:val="20"/>
              </w:rPr>
            </w:pPr>
          </w:p>
        </w:tc>
        <w:tc>
          <w:tcPr>
            <w:tcW w:w="829" w:type="dxa"/>
            <w:noWrap w:val="0"/>
            <w:vAlign w:val="top"/>
          </w:tcPr>
          <w:p>
            <w:pPr>
              <w:rPr>
                <w:kern w:val="0"/>
                <w:sz w:val="20"/>
              </w:rPr>
            </w:pPr>
          </w:p>
          <w:p>
            <w:pPr>
              <w:rPr>
                <w:kern w:val="0"/>
                <w:sz w:val="20"/>
              </w:rPr>
            </w:pPr>
            <w:r>
              <w:rPr>
                <w:rFonts w:hint="eastAsia"/>
                <w:kern w:val="0"/>
                <w:sz w:val="20"/>
              </w:rPr>
              <w:t xml:space="preserve"> 5分</w:t>
            </w:r>
          </w:p>
        </w:tc>
        <w:tc>
          <w:tcPr>
            <w:tcW w:w="875"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6" w:type="dxa"/>
            <w:vMerge w:val="continue"/>
            <w:noWrap w:val="0"/>
            <w:vAlign w:val="top"/>
          </w:tcPr>
          <w:p>
            <w:pPr>
              <w:rPr>
                <w:kern w:val="0"/>
                <w:sz w:val="20"/>
              </w:rPr>
            </w:pPr>
          </w:p>
        </w:tc>
        <w:tc>
          <w:tcPr>
            <w:tcW w:w="4543" w:type="dxa"/>
            <w:gridSpan w:val="2"/>
            <w:noWrap w:val="0"/>
            <w:vAlign w:val="top"/>
          </w:tcPr>
          <w:p>
            <w:pPr>
              <w:rPr>
                <w:kern w:val="0"/>
                <w:sz w:val="20"/>
              </w:rPr>
            </w:pPr>
          </w:p>
          <w:p>
            <w:pPr>
              <w:jc w:val="center"/>
              <w:rPr>
                <w:kern w:val="0"/>
                <w:sz w:val="20"/>
              </w:rPr>
            </w:pPr>
            <w:r>
              <w:rPr>
                <w:rFonts w:hint="eastAsia"/>
                <w:kern w:val="0"/>
                <w:sz w:val="20"/>
              </w:rPr>
              <w:t xml:space="preserve">其 </w:t>
            </w:r>
            <w:r>
              <w:rPr>
                <w:rFonts w:hint="eastAsia"/>
                <w:kern w:val="0"/>
                <w:sz w:val="20"/>
                <w:lang w:val="en-US" w:eastAsia="zh-CN"/>
              </w:rPr>
              <w:t xml:space="preserve">       </w:t>
            </w:r>
            <w:r>
              <w:rPr>
                <w:rFonts w:hint="eastAsia"/>
                <w:kern w:val="0"/>
                <w:sz w:val="20"/>
              </w:rPr>
              <w:t>他</w:t>
            </w:r>
          </w:p>
        </w:tc>
        <w:tc>
          <w:tcPr>
            <w:tcW w:w="1561" w:type="dxa"/>
            <w:vMerge w:val="continue"/>
            <w:noWrap w:val="0"/>
            <w:vAlign w:val="top"/>
          </w:tcPr>
          <w:p>
            <w:pPr>
              <w:rPr>
                <w:kern w:val="0"/>
                <w:sz w:val="20"/>
              </w:rPr>
            </w:pPr>
          </w:p>
        </w:tc>
        <w:tc>
          <w:tcPr>
            <w:tcW w:w="829" w:type="dxa"/>
            <w:noWrap w:val="0"/>
            <w:vAlign w:val="top"/>
          </w:tcPr>
          <w:p>
            <w:pPr>
              <w:rPr>
                <w:kern w:val="0"/>
                <w:sz w:val="20"/>
              </w:rPr>
            </w:pPr>
          </w:p>
          <w:p>
            <w:pPr>
              <w:rPr>
                <w:kern w:val="0"/>
                <w:sz w:val="20"/>
              </w:rPr>
            </w:pPr>
            <w:r>
              <w:rPr>
                <w:rFonts w:hint="eastAsia"/>
                <w:kern w:val="0"/>
                <w:sz w:val="20"/>
              </w:rPr>
              <w:t xml:space="preserve"> 5分</w:t>
            </w:r>
          </w:p>
        </w:tc>
        <w:tc>
          <w:tcPr>
            <w:tcW w:w="875" w:type="dxa"/>
            <w:noWrap w:val="0"/>
            <w:vAlign w:val="top"/>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6" w:type="dxa"/>
            <w:noWrap w:val="0"/>
            <w:vAlign w:val="top"/>
          </w:tcPr>
          <w:p>
            <w:pPr>
              <w:rPr>
                <w:kern w:val="0"/>
                <w:sz w:val="20"/>
              </w:rPr>
            </w:pPr>
          </w:p>
        </w:tc>
        <w:tc>
          <w:tcPr>
            <w:tcW w:w="4543" w:type="dxa"/>
            <w:gridSpan w:val="2"/>
            <w:noWrap w:val="0"/>
            <w:vAlign w:val="top"/>
          </w:tcPr>
          <w:p>
            <w:pPr>
              <w:jc w:val="center"/>
              <w:rPr>
                <w:kern w:val="0"/>
                <w:sz w:val="20"/>
              </w:rPr>
            </w:pPr>
          </w:p>
          <w:p>
            <w:pPr>
              <w:jc w:val="center"/>
              <w:rPr>
                <w:kern w:val="0"/>
                <w:sz w:val="20"/>
              </w:rPr>
            </w:pPr>
            <w:r>
              <w:rPr>
                <w:rFonts w:hint="eastAsia"/>
                <w:kern w:val="0"/>
                <w:sz w:val="20"/>
              </w:rPr>
              <w:t xml:space="preserve">小 </w:t>
            </w:r>
            <w:r>
              <w:rPr>
                <w:rFonts w:hint="eastAsia"/>
                <w:kern w:val="0"/>
                <w:sz w:val="20"/>
                <w:lang w:val="en-US" w:eastAsia="zh-CN"/>
              </w:rPr>
              <w:t xml:space="preserve">       </w:t>
            </w:r>
            <w:r>
              <w:rPr>
                <w:rFonts w:hint="eastAsia"/>
                <w:kern w:val="0"/>
                <w:sz w:val="20"/>
              </w:rPr>
              <w:t>计</w:t>
            </w:r>
          </w:p>
        </w:tc>
        <w:tc>
          <w:tcPr>
            <w:tcW w:w="1561" w:type="dxa"/>
            <w:noWrap w:val="0"/>
            <w:vAlign w:val="top"/>
          </w:tcPr>
          <w:p>
            <w:pPr>
              <w:rPr>
                <w:kern w:val="0"/>
                <w:sz w:val="20"/>
              </w:rPr>
            </w:pPr>
          </w:p>
        </w:tc>
        <w:tc>
          <w:tcPr>
            <w:tcW w:w="829" w:type="dxa"/>
            <w:noWrap w:val="0"/>
            <w:vAlign w:val="top"/>
          </w:tcPr>
          <w:p>
            <w:pPr>
              <w:rPr>
                <w:kern w:val="0"/>
                <w:sz w:val="20"/>
              </w:rPr>
            </w:pPr>
          </w:p>
          <w:p>
            <w:pPr>
              <w:rPr>
                <w:kern w:val="0"/>
                <w:sz w:val="20"/>
              </w:rPr>
            </w:pPr>
            <w:r>
              <w:rPr>
                <w:rFonts w:hint="eastAsia"/>
                <w:kern w:val="0"/>
                <w:sz w:val="20"/>
              </w:rPr>
              <w:t xml:space="preserve"> 75分</w:t>
            </w:r>
          </w:p>
        </w:tc>
        <w:tc>
          <w:tcPr>
            <w:tcW w:w="875" w:type="dxa"/>
            <w:noWrap w:val="0"/>
            <w:vAlign w:val="top"/>
          </w:tcPr>
          <w:p>
            <w:pPr>
              <w:rPr>
                <w:kern w:val="0"/>
                <w:sz w:val="20"/>
              </w:rPr>
            </w:pPr>
          </w:p>
        </w:tc>
      </w:tr>
    </w:tbl>
    <w:p>
      <w:pPr>
        <w:rPr>
          <w:b/>
          <w:bCs/>
          <w:sz w:val="28"/>
          <w:szCs w:val="28"/>
        </w:rPr>
      </w:pPr>
    </w:p>
    <w:p>
      <w:pPr>
        <w:jc w:val="center"/>
        <w:rPr>
          <w:rFonts w:hint="eastAsia" w:ascii="黑体" w:hAnsi="黑体" w:eastAsia="黑体" w:cs="黑体"/>
          <w:color w:val="auto"/>
          <w:sz w:val="32"/>
          <w:szCs w:val="32"/>
          <w:lang w:eastAsia="zh-CN"/>
        </w:rPr>
      </w:pPr>
    </w:p>
    <w:p>
      <w:pPr>
        <w:jc w:val="center"/>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兰溪</w:t>
      </w:r>
      <w:r>
        <w:rPr>
          <w:rFonts w:hint="eastAsia" w:ascii="黑体" w:hAnsi="黑体" w:eastAsia="黑体" w:cs="黑体"/>
          <w:color w:val="auto"/>
          <w:sz w:val="32"/>
          <w:szCs w:val="32"/>
        </w:rPr>
        <w:t>市建筑施工安全生产标准化管理</w:t>
      </w:r>
    </w:p>
    <w:p>
      <w:pPr>
        <w:jc w:val="center"/>
        <w:rPr>
          <w:color w:val="auto"/>
        </w:rPr>
      </w:pPr>
      <w:r>
        <w:rPr>
          <w:rFonts w:hint="eastAsia" w:ascii="黑体" w:hAnsi="黑体" w:eastAsia="黑体" w:cs="黑体"/>
          <w:color w:val="auto"/>
          <w:sz w:val="32"/>
          <w:szCs w:val="32"/>
        </w:rPr>
        <w:t>优良工地实施过程评价用表（四）</w:t>
      </w:r>
    </w:p>
    <w:tbl>
      <w:tblPr>
        <w:tblStyle w:val="5"/>
        <w:tblW w:w="89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4"/>
        <w:gridCol w:w="2734"/>
        <w:gridCol w:w="661"/>
        <w:gridCol w:w="1880"/>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864" w:type="dxa"/>
            <w:noWrap w:val="0"/>
            <w:vAlign w:val="center"/>
          </w:tcPr>
          <w:p>
            <w:pPr>
              <w:spacing w:line="360" w:lineRule="auto"/>
              <w:jc w:val="center"/>
              <w:rPr>
                <w:rFonts w:ascii="宋体" w:cs="宋体"/>
                <w:color w:val="auto"/>
                <w:sz w:val="24"/>
              </w:rPr>
            </w:pPr>
            <w:r>
              <w:rPr>
                <w:rFonts w:hint="eastAsia"/>
                <w:color w:val="auto"/>
                <w:sz w:val="28"/>
                <w:szCs w:val="28"/>
                <w:lang w:val="en-US" w:eastAsia="zh-CN"/>
              </w:rPr>
              <w:t xml:space="preserve"> </w:t>
            </w:r>
            <w:r>
              <w:rPr>
                <w:rFonts w:hint="eastAsia" w:ascii="宋体" w:hAnsi="宋体" w:cs="宋体"/>
                <w:color w:val="auto"/>
                <w:sz w:val="24"/>
              </w:rPr>
              <w:t>工程项目名称</w:t>
            </w:r>
          </w:p>
        </w:tc>
        <w:tc>
          <w:tcPr>
            <w:tcW w:w="3395" w:type="dxa"/>
            <w:gridSpan w:val="2"/>
            <w:noWrap w:val="0"/>
            <w:vAlign w:val="center"/>
          </w:tcPr>
          <w:p>
            <w:pPr>
              <w:spacing w:line="360" w:lineRule="auto"/>
              <w:jc w:val="center"/>
              <w:rPr>
                <w:rFonts w:ascii="宋体" w:cs="宋体"/>
                <w:color w:val="auto"/>
                <w:sz w:val="24"/>
              </w:rPr>
            </w:pPr>
          </w:p>
        </w:tc>
        <w:tc>
          <w:tcPr>
            <w:tcW w:w="1880" w:type="dxa"/>
            <w:noWrap w:val="0"/>
            <w:vAlign w:val="center"/>
          </w:tcPr>
          <w:p>
            <w:pPr>
              <w:spacing w:line="360" w:lineRule="auto"/>
              <w:jc w:val="center"/>
              <w:rPr>
                <w:rFonts w:ascii="宋体" w:cs="宋体"/>
                <w:color w:val="auto"/>
                <w:sz w:val="24"/>
              </w:rPr>
            </w:pPr>
            <w:r>
              <w:rPr>
                <w:rFonts w:hint="eastAsia" w:ascii="宋体" w:hAnsi="宋体" w:cs="宋体"/>
                <w:color w:val="auto"/>
                <w:sz w:val="24"/>
              </w:rPr>
              <w:t>工程所在地</w:t>
            </w:r>
          </w:p>
        </w:tc>
        <w:tc>
          <w:tcPr>
            <w:tcW w:w="1833" w:type="dxa"/>
            <w:noWrap w:val="0"/>
            <w:vAlign w:val="center"/>
          </w:tcPr>
          <w:p>
            <w:pPr>
              <w:spacing w:line="360" w:lineRule="auto"/>
              <w:jc w:val="cente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864" w:type="dxa"/>
            <w:noWrap w:val="0"/>
            <w:vAlign w:val="center"/>
          </w:tcPr>
          <w:p>
            <w:pPr>
              <w:spacing w:line="360" w:lineRule="auto"/>
              <w:jc w:val="center"/>
              <w:rPr>
                <w:rFonts w:ascii="宋体" w:cs="宋体"/>
                <w:color w:val="auto"/>
                <w:sz w:val="24"/>
              </w:rPr>
            </w:pPr>
            <w:r>
              <w:rPr>
                <w:rFonts w:hint="eastAsia" w:ascii="宋体" w:hAnsi="宋体" w:cs="宋体"/>
                <w:color w:val="auto"/>
                <w:sz w:val="24"/>
              </w:rPr>
              <w:t>施工单位名称</w:t>
            </w:r>
          </w:p>
        </w:tc>
        <w:tc>
          <w:tcPr>
            <w:tcW w:w="3395" w:type="dxa"/>
            <w:gridSpan w:val="2"/>
            <w:noWrap w:val="0"/>
            <w:vAlign w:val="center"/>
          </w:tcPr>
          <w:p>
            <w:pPr>
              <w:spacing w:line="360" w:lineRule="auto"/>
              <w:jc w:val="center"/>
              <w:rPr>
                <w:rFonts w:ascii="宋体" w:cs="宋体"/>
                <w:color w:val="auto"/>
                <w:sz w:val="24"/>
              </w:rPr>
            </w:pPr>
          </w:p>
        </w:tc>
        <w:tc>
          <w:tcPr>
            <w:tcW w:w="1880" w:type="dxa"/>
            <w:noWrap w:val="0"/>
            <w:vAlign w:val="center"/>
          </w:tcPr>
          <w:p>
            <w:pPr>
              <w:spacing w:line="360" w:lineRule="auto"/>
              <w:jc w:val="center"/>
              <w:rPr>
                <w:rFonts w:ascii="宋体" w:cs="宋体"/>
                <w:color w:val="auto"/>
                <w:sz w:val="24"/>
              </w:rPr>
            </w:pPr>
            <w:r>
              <w:rPr>
                <w:rFonts w:hint="eastAsia" w:ascii="宋体" w:hAnsi="宋体" w:cs="宋体"/>
                <w:color w:val="auto"/>
                <w:sz w:val="24"/>
              </w:rPr>
              <w:t>评价组组长</w:t>
            </w:r>
          </w:p>
        </w:tc>
        <w:tc>
          <w:tcPr>
            <w:tcW w:w="1833" w:type="dxa"/>
            <w:noWrap w:val="0"/>
            <w:vAlign w:val="center"/>
          </w:tcPr>
          <w:p>
            <w:pPr>
              <w:spacing w:line="360" w:lineRule="auto"/>
              <w:jc w:val="cente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864" w:type="dxa"/>
            <w:noWrap w:val="0"/>
            <w:vAlign w:val="center"/>
          </w:tcPr>
          <w:p>
            <w:pPr>
              <w:spacing w:line="360" w:lineRule="auto"/>
              <w:jc w:val="center"/>
              <w:rPr>
                <w:rFonts w:ascii="宋体" w:cs="宋体"/>
                <w:color w:val="auto"/>
                <w:sz w:val="24"/>
              </w:rPr>
            </w:pPr>
            <w:r>
              <w:rPr>
                <w:rFonts w:hint="eastAsia" w:ascii="宋体" w:hAnsi="宋体" w:cs="宋体"/>
                <w:color w:val="auto"/>
                <w:sz w:val="24"/>
              </w:rPr>
              <w:t>施工阶段</w:t>
            </w:r>
          </w:p>
        </w:tc>
        <w:tc>
          <w:tcPr>
            <w:tcW w:w="3395" w:type="dxa"/>
            <w:gridSpan w:val="2"/>
            <w:noWrap w:val="0"/>
            <w:vAlign w:val="center"/>
          </w:tcPr>
          <w:p>
            <w:pPr>
              <w:spacing w:line="360" w:lineRule="auto"/>
              <w:jc w:val="center"/>
              <w:rPr>
                <w:rFonts w:ascii="宋体" w:cs="宋体"/>
                <w:color w:val="auto"/>
                <w:sz w:val="24"/>
              </w:rPr>
            </w:pPr>
          </w:p>
        </w:tc>
        <w:tc>
          <w:tcPr>
            <w:tcW w:w="1880" w:type="dxa"/>
            <w:noWrap w:val="0"/>
            <w:vAlign w:val="center"/>
          </w:tcPr>
          <w:p>
            <w:pPr>
              <w:spacing w:line="360" w:lineRule="auto"/>
              <w:jc w:val="center"/>
              <w:rPr>
                <w:rFonts w:ascii="宋体" w:cs="宋体"/>
                <w:color w:val="auto"/>
                <w:sz w:val="24"/>
              </w:rPr>
            </w:pPr>
            <w:r>
              <w:rPr>
                <w:rFonts w:hint="eastAsia" w:ascii="宋体" w:hAnsi="宋体" w:cs="宋体"/>
                <w:color w:val="auto"/>
                <w:sz w:val="24"/>
              </w:rPr>
              <w:t>检查日期</w:t>
            </w:r>
          </w:p>
        </w:tc>
        <w:tc>
          <w:tcPr>
            <w:tcW w:w="1833" w:type="dxa"/>
            <w:noWrap w:val="0"/>
            <w:vAlign w:val="center"/>
          </w:tcPr>
          <w:p>
            <w:pPr>
              <w:spacing w:line="360" w:lineRule="auto"/>
              <w:jc w:val="cente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598" w:type="dxa"/>
            <w:gridSpan w:val="2"/>
            <w:noWrap w:val="0"/>
            <w:vAlign w:val="center"/>
          </w:tcPr>
          <w:p>
            <w:pPr>
              <w:spacing w:line="360" w:lineRule="auto"/>
              <w:jc w:val="center"/>
              <w:rPr>
                <w:rFonts w:ascii="宋体" w:cs="宋体"/>
                <w:color w:val="auto"/>
                <w:sz w:val="24"/>
              </w:rPr>
            </w:pPr>
            <w:r>
              <w:rPr>
                <w:rFonts w:hint="eastAsia" w:ascii="宋体" w:hAnsi="宋体" w:cs="宋体"/>
                <w:color w:val="auto"/>
                <w:sz w:val="24"/>
              </w:rPr>
              <w:t>评价项目</w:t>
            </w:r>
          </w:p>
        </w:tc>
        <w:tc>
          <w:tcPr>
            <w:tcW w:w="4374" w:type="dxa"/>
            <w:gridSpan w:val="3"/>
            <w:noWrap w:val="0"/>
            <w:vAlign w:val="center"/>
          </w:tcPr>
          <w:p>
            <w:pPr>
              <w:spacing w:line="360" w:lineRule="auto"/>
              <w:jc w:val="center"/>
              <w:rPr>
                <w:rFonts w:ascii="宋体" w:cs="宋体"/>
                <w:color w:val="auto"/>
                <w:sz w:val="24"/>
              </w:rPr>
            </w:pPr>
            <w:r>
              <w:rPr>
                <w:rFonts w:hint="eastAsia" w:ascii="宋体" w:hAnsi="宋体" w:cs="宋体"/>
                <w:color w:val="auto"/>
                <w:sz w:val="24"/>
              </w:rPr>
              <w:t>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598" w:type="dxa"/>
            <w:gridSpan w:val="2"/>
            <w:noWrap w:val="0"/>
            <w:vAlign w:val="center"/>
          </w:tcPr>
          <w:p>
            <w:pPr>
              <w:numPr>
                <w:ilvl w:val="0"/>
                <w:numId w:val="19"/>
              </w:numPr>
              <w:spacing w:line="360" w:lineRule="auto"/>
              <w:jc w:val="center"/>
              <w:rPr>
                <w:rFonts w:ascii="宋体" w:cs="宋体"/>
                <w:color w:val="auto"/>
                <w:sz w:val="24"/>
              </w:rPr>
            </w:pPr>
            <w:r>
              <w:rPr>
                <w:rFonts w:hint="eastAsia" w:ascii="宋体" w:hAnsi="宋体" w:cs="宋体"/>
                <w:color w:val="auto"/>
                <w:sz w:val="24"/>
              </w:rPr>
              <w:t>否决项</w:t>
            </w:r>
          </w:p>
        </w:tc>
        <w:tc>
          <w:tcPr>
            <w:tcW w:w="4374" w:type="dxa"/>
            <w:gridSpan w:val="3"/>
            <w:noWrap w:val="0"/>
            <w:vAlign w:val="center"/>
          </w:tcPr>
          <w:p>
            <w:pPr>
              <w:spacing w:line="360" w:lineRule="auto"/>
              <w:jc w:val="left"/>
              <w:rPr>
                <w:rFonts w:ascii="宋体" w:cs="宋体"/>
                <w:color w:val="auto"/>
                <w:sz w:val="24"/>
              </w:rPr>
            </w:pPr>
            <w:r>
              <w:rPr>
                <w:rFonts w:ascii="宋体" w:hAnsi="宋体" w:cs="宋体"/>
                <w:color w:val="auto"/>
                <w:sz w:val="24"/>
              </w:rPr>
              <w:t xml:space="preserve"> </w:t>
            </w:r>
            <w:r>
              <w:rPr>
                <w:rFonts w:hint="eastAsia" w:ascii="宋体" w:hAnsi="宋体" w:cs="宋体"/>
                <w:color w:val="auto"/>
                <w:sz w:val="24"/>
              </w:rPr>
              <w:t>□有</w:t>
            </w:r>
            <w:r>
              <w:rPr>
                <w:rFonts w:ascii="宋体" w:hAnsi="宋体" w:cs="宋体"/>
                <w:color w:val="auto"/>
                <w:sz w:val="24"/>
              </w:rPr>
              <w:t xml:space="preserve">   </w:t>
            </w:r>
            <w:r>
              <w:rPr>
                <w:rFonts w:hint="eastAsia" w:ascii="宋体" w:hAnsi="宋体" w:cs="宋体"/>
                <w:color w:val="auto"/>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598" w:type="dxa"/>
            <w:gridSpan w:val="2"/>
            <w:noWrap w:val="0"/>
            <w:vAlign w:val="center"/>
          </w:tcPr>
          <w:p>
            <w:pPr>
              <w:numPr>
                <w:ilvl w:val="0"/>
                <w:numId w:val="19"/>
              </w:numPr>
              <w:spacing w:line="360" w:lineRule="auto"/>
              <w:jc w:val="center"/>
              <w:rPr>
                <w:rFonts w:ascii="宋体" w:cs="宋体"/>
                <w:color w:val="auto"/>
                <w:sz w:val="24"/>
              </w:rPr>
            </w:pPr>
            <w:r>
              <w:rPr>
                <w:rFonts w:hint="eastAsia" w:ascii="宋体" w:hAnsi="宋体" w:cs="宋体"/>
                <w:color w:val="auto"/>
                <w:sz w:val="24"/>
              </w:rPr>
              <w:t>一般项</w:t>
            </w:r>
          </w:p>
        </w:tc>
        <w:tc>
          <w:tcPr>
            <w:tcW w:w="4374" w:type="dxa"/>
            <w:gridSpan w:val="3"/>
            <w:noWrap w:val="0"/>
            <w:vAlign w:val="center"/>
          </w:tcPr>
          <w:p>
            <w:pPr>
              <w:spacing w:line="360" w:lineRule="auto"/>
              <w:jc w:val="left"/>
              <w:rPr>
                <w:rFonts w:ascii="宋体" w:cs="宋体"/>
                <w:color w:val="auto"/>
                <w:sz w:val="24"/>
              </w:rPr>
            </w:pPr>
            <w:r>
              <w:rPr>
                <w:rFonts w:ascii="宋体" w:hAnsi="宋体" w:cs="宋体"/>
                <w:color w:val="auto"/>
                <w:sz w:val="24"/>
              </w:rPr>
              <w:t xml:space="preserve"> </w:t>
            </w:r>
            <w:r>
              <w:rPr>
                <w:rFonts w:hint="eastAsia" w:ascii="宋体" w:hAnsi="宋体" w:cs="宋体"/>
                <w:color w:val="auto"/>
                <w:sz w:val="24"/>
              </w:rPr>
              <w:t>得分</w:t>
            </w:r>
            <w:r>
              <w:rPr>
                <w:rFonts w:ascii="宋体" w:hAnsi="宋体" w:cs="宋体"/>
                <w:color w:val="auto"/>
                <w:sz w:val="24"/>
              </w:rPr>
              <w:t>=</w:t>
            </w:r>
            <w:r>
              <w:rPr>
                <w:rFonts w:hint="eastAsia" w:ascii="宋体" w:hAnsi="宋体" w:cs="宋体"/>
                <w:color w:val="auto"/>
                <w:szCs w:val="21"/>
              </w:rPr>
              <w:t>（实得总分</w:t>
            </w:r>
            <w:r>
              <w:rPr>
                <w:rFonts w:ascii="宋体" w:hAnsi="宋体" w:cs="宋体"/>
                <w:color w:val="auto"/>
                <w:szCs w:val="21"/>
              </w:rPr>
              <w:t>/</w:t>
            </w:r>
            <w:r>
              <w:rPr>
                <w:rFonts w:hint="eastAsia" w:ascii="宋体" w:hAnsi="宋体" w:cs="宋体"/>
                <w:color w:val="auto"/>
                <w:szCs w:val="21"/>
              </w:rPr>
              <w:t>应得总分）</w:t>
            </w:r>
            <w:r>
              <w:rPr>
                <w:rFonts w:ascii="宋体" w:hAnsi="宋体" w:cs="宋体"/>
                <w:color w:val="auto"/>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598" w:type="dxa"/>
            <w:gridSpan w:val="2"/>
            <w:noWrap w:val="0"/>
            <w:vAlign w:val="center"/>
          </w:tcPr>
          <w:p>
            <w:pPr>
              <w:numPr>
                <w:ilvl w:val="0"/>
                <w:numId w:val="19"/>
              </w:numPr>
              <w:spacing w:line="360" w:lineRule="auto"/>
              <w:jc w:val="center"/>
              <w:rPr>
                <w:rFonts w:ascii="宋体" w:cs="宋体"/>
                <w:color w:val="auto"/>
                <w:sz w:val="24"/>
              </w:rPr>
            </w:pPr>
            <w:r>
              <w:rPr>
                <w:rFonts w:hint="eastAsia" w:ascii="宋体" w:hAnsi="宋体" w:cs="宋体"/>
                <w:color w:val="auto"/>
                <w:sz w:val="24"/>
              </w:rPr>
              <w:t>加分项</w:t>
            </w:r>
          </w:p>
        </w:tc>
        <w:tc>
          <w:tcPr>
            <w:tcW w:w="4374" w:type="dxa"/>
            <w:gridSpan w:val="3"/>
            <w:noWrap w:val="0"/>
            <w:vAlign w:val="center"/>
          </w:tcPr>
          <w:p>
            <w:pPr>
              <w:spacing w:line="360" w:lineRule="auto"/>
              <w:jc w:val="left"/>
              <w:rPr>
                <w:rFonts w:ascii="宋体" w:cs="宋体"/>
                <w:color w:val="auto"/>
                <w:sz w:val="24"/>
              </w:rPr>
            </w:pPr>
            <w:r>
              <w:rPr>
                <w:rFonts w:ascii="宋体" w:hAnsi="宋体" w:cs="宋体"/>
                <w:color w:val="auto"/>
                <w:sz w:val="24"/>
              </w:rPr>
              <w:t xml:space="preserve"> </w:t>
            </w:r>
            <w:r>
              <w:rPr>
                <w:rFonts w:hint="eastAsia" w:ascii="宋体" w:hAnsi="宋体" w:cs="宋体"/>
                <w:color w:val="auto"/>
                <w:sz w:val="24"/>
              </w:rPr>
              <w:t>得分</w:t>
            </w:r>
            <w:r>
              <w:rPr>
                <w:rFonts w:ascii="宋体" w:hAnsi="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598" w:type="dxa"/>
            <w:gridSpan w:val="2"/>
            <w:noWrap w:val="0"/>
            <w:vAlign w:val="center"/>
          </w:tcPr>
          <w:p>
            <w:pPr>
              <w:spacing w:line="360" w:lineRule="auto"/>
              <w:jc w:val="center"/>
              <w:rPr>
                <w:rFonts w:ascii="宋体" w:cs="宋体"/>
                <w:color w:val="auto"/>
                <w:sz w:val="24"/>
              </w:rPr>
            </w:pPr>
            <w:r>
              <w:rPr>
                <w:rFonts w:hint="eastAsia" w:ascii="宋体" w:hAnsi="宋体" w:cs="宋体"/>
                <w:color w:val="auto"/>
                <w:sz w:val="24"/>
              </w:rPr>
              <w:t>实施过程评价</w:t>
            </w:r>
          </w:p>
        </w:tc>
        <w:tc>
          <w:tcPr>
            <w:tcW w:w="4374" w:type="dxa"/>
            <w:gridSpan w:val="3"/>
            <w:noWrap w:val="0"/>
            <w:vAlign w:val="center"/>
          </w:tcPr>
          <w:p>
            <w:pPr>
              <w:spacing w:line="360" w:lineRule="auto"/>
              <w:jc w:val="left"/>
              <w:rPr>
                <w:rFonts w:ascii="宋体" w:cs="宋体"/>
                <w:color w:val="auto"/>
                <w:sz w:val="24"/>
              </w:rPr>
            </w:pPr>
            <w:r>
              <w:rPr>
                <w:rFonts w:ascii="宋体" w:hAnsi="宋体" w:cs="宋体"/>
                <w:color w:val="auto"/>
                <w:sz w:val="24"/>
              </w:rPr>
              <w:t xml:space="preserve"> </w:t>
            </w:r>
            <w:r>
              <w:rPr>
                <w:rFonts w:hint="eastAsia" w:ascii="宋体" w:hAnsi="宋体" w:cs="宋体"/>
                <w:color w:val="auto"/>
                <w:sz w:val="24"/>
              </w:rPr>
              <w:t>得分</w:t>
            </w:r>
            <w:r>
              <w:rPr>
                <w:rFonts w:ascii="宋体" w:hAnsi="宋体" w:cs="宋体"/>
                <w:color w:val="auto"/>
                <w:sz w:val="24"/>
              </w:rPr>
              <w:t>=</w:t>
            </w:r>
            <w:r>
              <w:rPr>
                <w:rFonts w:hint="eastAsia" w:ascii="宋体" w:hAnsi="宋体" w:cs="宋体"/>
                <w:color w:val="auto"/>
                <w:sz w:val="24"/>
              </w:rPr>
              <w:t>（</w:t>
            </w:r>
            <w:r>
              <w:rPr>
                <w:rFonts w:ascii="宋体" w:hAnsi="宋体" w:cs="宋体"/>
                <w:color w:val="auto"/>
                <w:sz w:val="24"/>
              </w:rPr>
              <w:t>2+3</w:t>
            </w:r>
            <w:r>
              <w:rPr>
                <w:rFonts w:hint="eastAsia" w:ascii="宋体" w:hAnsi="宋体" w:cs="宋体"/>
                <w:color w:val="auto"/>
                <w:sz w:val="24"/>
              </w:rPr>
              <w:t>）</w:t>
            </w:r>
            <w:r>
              <w:rPr>
                <w:rFonts w:ascii="宋体" w:hAnsi="宋体" w:cs="宋体"/>
                <w:color w:val="auto"/>
                <w:sz w:val="24"/>
              </w:rPr>
              <w:t>=</w:t>
            </w:r>
          </w:p>
        </w:tc>
      </w:tr>
    </w:tbl>
    <w:p>
      <w:pPr>
        <w:rPr>
          <w:color w:val="auto"/>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rPr>
      </w:pPr>
    </w:p>
    <w:p>
      <w:pPr>
        <w:jc w:val="center"/>
        <w:rPr>
          <w:rFonts w:hint="eastAsia" w:ascii="黑体" w:hAnsi="黑体" w:eastAsia="黑体" w:cs="黑体"/>
          <w:color w:val="auto"/>
          <w:sz w:val="32"/>
          <w:szCs w:val="32"/>
          <w:lang w:eastAsia="zh-CN"/>
        </w:rPr>
      </w:pPr>
    </w:p>
    <w:p>
      <w:pPr>
        <w:jc w:val="center"/>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兰溪</w:t>
      </w:r>
      <w:r>
        <w:rPr>
          <w:rFonts w:hint="eastAsia" w:ascii="黑体" w:hAnsi="黑体" w:eastAsia="黑体" w:cs="黑体"/>
          <w:color w:val="auto"/>
          <w:sz w:val="32"/>
          <w:szCs w:val="32"/>
        </w:rPr>
        <w:t>市建筑施工安全生产标准化管理</w:t>
      </w:r>
    </w:p>
    <w:p>
      <w:pPr>
        <w:spacing w:line="400" w:lineRule="exact"/>
        <w:jc w:val="center"/>
        <w:rPr>
          <w:rFonts w:ascii="黑体" w:hAnsi="黑体" w:eastAsia="黑体" w:cs="黑体"/>
          <w:color w:val="auto"/>
          <w:sz w:val="32"/>
          <w:szCs w:val="32"/>
        </w:rPr>
      </w:pPr>
      <w:r>
        <w:rPr>
          <w:rFonts w:hint="eastAsia" w:ascii="黑体" w:hAnsi="黑体" w:eastAsia="黑体" w:cs="黑体"/>
          <w:color w:val="auto"/>
          <w:sz w:val="32"/>
          <w:szCs w:val="32"/>
        </w:rPr>
        <w:t>优良工地评审汇总表</w:t>
      </w:r>
    </w:p>
    <w:tbl>
      <w:tblPr>
        <w:tblStyle w:val="5"/>
        <w:tblpPr w:leftFromText="180" w:rightFromText="180" w:vertAnchor="text" w:horzAnchor="page" w:tblpXSpec="center" w:tblpY="374"/>
        <w:tblOverlap w:val="never"/>
        <w:tblW w:w="9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2"/>
        <w:gridCol w:w="3120"/>
        <w:gridCol w:w="1877"/>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2142" w:type="dxa"/>
            <w:noWrap w:val="0"/>
            <w:vAlign w:val="center"/>
          </w:tcPr>
          <w:p>
            <w:pPr>
              <w:jc w:val="center"/>
              <w:rPr>
                <w:rFonts w:ascii="宋体" w:cs="宋体"/>
                <w:color w:val="auto"/>
                <w:sz w:val="24"/>
              </w:rPr>
            </w:pPr>
            <w:r>
              <w:rPr>
                <w:rFonts w:hint="eastAsia" w:ascii="宋体" w:hAnsi="宋体" w:cs="宋体"/>
                <w:color w:val="auto"/>
                <w:sz w:val="24"/>
              </w:rPr>
              <w:t>工程项目名称</w:t>
            </w:r>
          </w:p>
        </w:tc>
        <w:tc>
          <w:tcPr>
            <w:tcW w:w="3120" w:type="dxa"/>
            <w:noWrap w:val="0"/>
            <w:vAlign w:val="center"/>
          </w:tcPr>
          <w:p>
            <w:pPr>
              <w:jc w:val="center"/>
              <w:rPr>
                <w:rFonts w:ascii="宋体" w:cs="宋体"/>
                <w:color w:val="auto"/>
                <w:sz w:val="24"/>
              </w:rPr>
            </w:pPr>
          </w:p>
        </w:tc>
        <w:tc>
          <w:tcPr>
            <w:tcW w:w="1877" w:type="dxa"/>
            <w:noWrap w:val="0"/>
            <w:vAlign w:val="center"/>
          </w:tcPr>
          <w:p>
            <w:pPr>
              <w:jc w:val="center"/>
              <w:rPr>
                <w:rFonts w:ascii="宋体" w:cs="宋体"/>
                <w:color w:val="auto"/>
                <w:sz w:val="24"/>
              </w:rPr>
            </w:pPr>
            <w:r>
              <w:rPr>
                <w:rFonts w:hint="eastAsia" w:ascii="宋体" w:hAnsi="宋体" w:cs="宋体"/>
                <w:color w:val="auto"/>
                <w:sz w:val="24"/>
              </w:rPr>
              <w:t>工程所在地</w:t>
            </w:r>
          </w:p>
        </w:tc>
        <w:tc>
          <w:tcPr>
            <w:tcW w:w="1884" w:type="dxa"/>
            <w:noWrap w:val="0"/>
            <w:vAlign w:val="center"/>
          </w:tcPr>
          <w:p>
            <w:pPr>
              <w:jc w:val="cente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2142" w:type="dxa"/>
            <w:noWrap w:val="0"/>
            <w:vAlign w:val="center"/>
          </w:tcPr>
          <w:p>
            <w:pPr>
              <w:jc w:val="center"/>
              <w:rPr>
                <w:rFonts w:ascii="宋体" w:cs="宋体"/>
                <w:color w:val="auto"/>
                <w:sz w:val="24"/>
              </w:rPr>
            </w:pPr>
            <w:r>
              <w:rPr>
                <w:rFonts w:hint="eastAsia" w:ascii="宋体" w:hAnsi="宋体" w:cs="宋体"/>
                <w:color w:val="auto"/>
                <w:sz w:val="24"/>
              </w:rPr>
              <w:t>施工单位名称</w:t>
            </w:r>
          </w:p>
        </w:tc>
        <w:tc>
          <w:tcPr>
            <w:tcW w:w="3120" w:type="dxa"/>
            <w:noWrap w:val="0"/>
            <w:vAlign w:val="center"/>
          </w:tcPr>
          <w:p>
            <w:pPr>
              <w:jc w:val="center"/>
              <w:rPr>
                <w:rFonts w:ascii="宋体" w:cs="宋体"/>
                <w:color w:val="auto"/>
                <w:sz w:val="24"/>
              </w:rPr>
            </w:pPr>
          </w:p>
        </w:tc>
        <w:tc>
          <w:tcPr>
            <w:tcW w:w="1877" w:type="dxa"/>
            <w:noWrap w:val="0"/>
            <w:vAlign w:val="center"/>
          </w:tcPr>
          <w:p>
            <w:pPr>
              <w:jc w:val="center"/>
              <w:rPr>
                <w:rFonts w:ascii="宋体" w:cs="宋体"/>
                <w:color w:val="auto"/>
                <w:sz w:val="24"/>
              </w:rPr>
            </w:pPr>
            <w:r>
              <w:rPr>
                <w:rFonts w:hint="eastAsia" w:ascii="宋体" w:hAnsi="宋体" w:cs="宋体"/>
                <w:color w:val="auto"/>
                <w:sz w:val="24"/>
              </w:rPr>
              <w:t>评价组组长</w:t>
            </w:r>
          </w:p>
        </w:tc>
        <w:tc>
          <w:tcPr>
            <w:tcW w:w="1884" w:type="dxa"/>
            <w:noWrap w:val="0"/>
            <w:vAlign w:val="center"/>
          </w:tcPr>
          <w:p>
            <w:pPr>
              <w:jc w:val="cente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2142" w:type="dxa"/>
            <w:noWrap w:val="0"/>
            <w:vAlign w:val="center"/>
          </w:tcPr>
          <w:p>
            <w:pPr>
              <w:jc w:val="center"/>
              <w:rPr>
                <w:rFonts w:ascii="宋体" w:cs="宋体"/>
                <w:color w:val="auto"/>
                <w:sz w:val="24"/>
              </w:rPr>
            </w:pPr>
            <w:r>
              <w:rPr>
                <w:rFonts w:hint="eastAsia" w:ascii="宋体" w:hAnsi="宋体" w:cs="宋体"/>
                <w:color w:val="auto"/>
                <w:sz w:val="24"/>
              </w:rPr>
              <w:t>评价阶段</w:t>
            </w:r>
          </w:p>
        </w:tc>
        <w:tc>
          <w:tcPr>
            <w:tcW w:w="3120" w:type="dxa"/>
            <w:noWrap w:val="0"/>
            <w:vAlign w:val="center"/>
          </w:tcPr>
          <w:p>
            <w:pPr>
              <w:jc w:val="center"/>
              <w:rPr>
                <w:rFonts w:ascii="宋体" w:cs="宋体"/>
                <w:color w:val="auto"/>
                <w:sz w:val="24"/>
              </w:rPr>
            </w:pPr>
            <w:r>
              <w:rPr>
                <w:rFonts w:hint="eastAsia" w:ascii="宋体" w:hAnsi="宋体" w:cs="宋体"/>
                <w:color w:val="auto"/>
                <w:sz w:val="24"/>
                <w:lang w:eastAsia="zh-CN"/>
              </w:rPr>
              <w:t>兰溪市</w:t>
            </w:r>
            <w:r>
              <w:rPr>
                <w:rFonts w:hint="eastAsia" w:ascii="宋体" w:hAnsi="宋体" w:cs="宋体"/>
                <w:color w:val="auto"/>
                <w:sz w:val="24"/>
              </w:rPr>
              <w:t>市标化工地评审</w:t>
            </w:r>
          </w:p>
        </w:tc>
        <w:tc>
          <w:tcPr>
            <w:tcW w:w="1877" w:type="dxa"/>
            <w:noWrap w:val="0"/>
            <w:vAlign w:val="center"/>
          </w:tcPr>
          <w:p>
            <w:pPr>
              <w:jc w:val="center"/>
              <w:rPr>
                <w:rFonts w:ascii="宋体" w:cs="宋体"/>
                <w:color w:val="auto"/>
                <w:sz w:val="24"/>
              </w:rPr>
            </w:pPr>
            <w:r>
              <w:rPr>
                <w:rFonts w:hint="eastAsia" w:ascii="宋体" w:hAnsi="宋体" w:cs="宋体"/>
                <w:color w:val="auto"/>
                <w:sz w:val="24"/>
              </w:rPr>
              <w:t>评价日期</w:t>
            </w:r>
          </w:p>
        </w:tc>
        <w:tc>
          <w:tcPr>
            <w:tcW w:w="1884" w:type="dxa"/>
            <w:noWrap w:val="0"/>
            <w:vAlign w:val="center"/>
          </w:tcPr>
          <w:p>
            <w:pPr>
              <w:jc w:val="cente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2142" w:type="dxa"/>
            <w:noWrap w:val="0"/>
            <w:vAlign w:val="center"/>
          </w:tcPr>
          <w:p>
            <w:pPr>
              <w:jc w:val="center"/>
              <w:rPr>
                <w:rFonts w:ascii="宋体" w:cs="宋体"/>
                <w:color w:val="auto"/>
                <w:sz w:val="24"/>
              </w:rPr>
            </w:pPr>
            <w:r>
              <w:rPr>
                <w:rFonts w:hint="eastAsia" w:ascii="宋体" w:hAnsi="宋体" w:cs="宋体"/>
                <w:color w:val="auto"/>
                <w:sz w:val="24"/>
              </w:rPr>
              <w:t>检查项目</w:t>
            </w:r>
          </w:p>
        </w:tc>
        <w:tc>
          <w:tcPr>
            <w:tcW w:w="3120" w:type="dxa"/>
            <w:noWrap w:val="0"/>
            <w:vAlign w:val="center"/>
          </w:tcPr>
          <w:p>
            <w:pPr>
              <w:jc w:val="center"/>
              <w:rPr>
                <w:rFonts w:ascii="宋体" w:cs="宋体"/>
                <w:color w:val="auto"/>
                <w:sz w:val="24"/>
              </w:rPr>
            </w:pPr>
            <w:r>
              <w:rPr>
                <w:rFonts w:hint="eastAsia" w:ascii="宋体" w:hAnsi="宋体" w:cs="宋体"/>
                <w:color w:val="auto"/>
                <w:sz w:val="24"/>
              </w:rPr>
              <w:t>得分</w:t>
            </w:r>
          </w:p>
        </w:tc>
        <w:tc>
          <w:tcPr>
            <w:tcW w:w="1877" w:type="dxa"/>
            <w:noWrap w:val="0"/>
            <w:vAlign w:val="center"/>
          </w:tcPr>
          <w:p>
            <w:pPr>
              <w:jc w:val="center"/>
              <w:rPr>
                <w:rFonts w:ascii="宋体" w:cs="宋体"/>
                <w:color w:val="auto"/>
                <w:sz w:val="24"/>
              </w:rPr>
            </w:pPr>
            <w:r>
              <w:rPr>
                <w:rFonts w:hint="eastAsia" w:ascii="宋体" w:hAnsi="宋体" w:cs="宋体"/>
                <w:color w:val="auto"/>
                <w:sz w:val="24"/>
              </w:rPr>
              <w:t>权重系数</w:t>
            </w:r>
          </w:p>
        </w:tc>
        <w:tc>
          <w:tcPr>
            <w:tcW w:w="1884" w:type="dxa"/>
            <w:noWrap w:val="0"/>
            <w:vAlign w:val="center"/>
          </w:tcPr>
          <w:p>
            <w:pPr>
              <w:jc w:val="center"/>
              <w:rPr>
                <w:rFonts w:ascii="宋体" w:cs="宋体"/>
                <w:color w:val="auto"/>
                <w:sz w:val="24"/>
              </w:rPr>
            </w:pPr>
            <w:r>
              <w:rPr>
                <w:rFonts w:hint="eastAsia" w:ascii="宋体" w:hAnsi="宋体" w:cs="宋体"/>
                <w:color w:val="auto"/>
                <w:sz w:val="24"/>
              </w:rPr>
              <w:t>权重后得分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2142" w:type="dxa"/>
            <w:noWrap w:val="0"/>
            <w:vAlign w:val="center"/>
          </w:tcPr>
          <w:p>
            <w:pPr>
              <w:numPr>
                <w:ilvl w:val="0"/>
                <w:numId w:val="20"/>
              </w:numPr>
              <w:jc w:val="left"/>
              <w:rPr>
                <w:rFonts w:ascii="宋体" w:cs="宋体"/>
                <w:color w:val="auto"/>
                <w:sz w:val="24"/>
              </w:rPr>
            </w:pPr>
            <w:r>
              <w:rPr>
                <w:rFonts w:hint="eastAsia" w:ascii="宋体" w:hAnsi="宋体" w:cs="宋体"/>
                <w:color w:val="auto"/>
                <w:sz w:val="24"/>
              </w:rPr>
              <w:t>三阶段评价</w:t>
            </w:r>
          </w:p>
        </w:tc>
        <w:tc>
          <w:tcPr>
            <w:tcW w:w="3120" w:type="dxa"/>
            <w:noWrap w:val="0"/>
            <w:vAlign w:val="center"/>
          </w:tcPr>
          <w:p>
            <w:pPr>
              <w:jc w:val="center"/>
              <w:rPr>
                <w:rFonts w:ascii="宋体" w:cs="宋体"/>
                <w:color w:val="auto"/>
                <w:sz w:val="24"/>
              </w:rPr>
            </w:pPr>
          </w:p>
        </w:tc>
        <w:tc>
          <w:tcPr>
            <w:tcW w:w="1877" w:type="dxa"/>
            <w:noWrap w:val="0"/>
            <w:vAlign w:val="center"/>
          </w:tcPr>
          <w:p>
            <w:pPr>
              <w:jc w:val="center"/>
              <w:rPr>
                <w:rFonts w:hint="default" w:ascii="宋体" w:eastAsia="宋体" w:cs="宋体"/>
                <w:color w:val="auto"/>
                <w:sz w:val="24"/>
                <w:u w:val="single"/>
                <w:lang w:val="en-US" w:eastAsia="zh-CN"/>
              </w:rPr>
            </w:pPr>
            <w:r>
              <w:rPr>
                <w:rFonts w:hint="eastAsia" w:ascii="宋体" w:hAnsi="宋体" w:cs="宋体"/>
                <w:color w:val="auto"/>
                <w:sz w:val="24"/>
                <w:u w:val="single"/>
                <w:lang w:val="en-US" w:eastAsia="zh-CN"/>
              </w:rPr>
              <w:t>0.4</w:t>
            </w:r>
          </w:p>
        </w:tc>
        <w:tc>
          <w:tcPr>
            <w:tcW w:w="1884" w:type="dxa"/>
            <w:noWrap w:val="0"/>
            <w:vAlign w:val="center"/>
          </w:tcPr>
          <w:p>
            <w:pPr>
              <w:jc w:val="cente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2142" w:type="dxa"/>
            <w:noWrap w:val="0"/>
            <w:vAlign w:val="center"/>
          </w:tcPr>
          <w:p>
            <w:pPr>
              <w:numPr>
                <w:ilvl w:val="0"/>
                <w:numId w:val="20"/>
              </w:numPr>
              <w:jc w:val="left"/>
              <w:rPr>
                <w:rFonts w:ascii="宋体" w:cs="宋体"/>
                <w:color w:val="auto"/>
                <w:sz w:val="24"/>
              </w:rPr>
            </w:pPr>
            <w:r>
              <w:rPr>
                <w:rFonts w:hint="eastAsia" w:ascii="宋体" w:hAnsi="宋体" w:cs="宋体"/>
                <w:color w:val="auto"/>
                <w:sz w:val="24"/>
              </w:rPr>
              <w:t>实施过程评价</w:t>
            </w:r>
          </w:p>
        </w:tc>
        <w:tc>
          <w:tcPr>
            <w:tcW w:w="3120" w:type="dxa"/>
            <w:noWrap w:val="0"/>
            <w:vAlign w:val="center"/>
          </w:tcPr>
          <w:p>
            <w:pPr>
              <w:jc w:val="center"/>
              <w:rPr>
                <w:rFonts w:ascii="宋体" w:cs="宋体"/>
                <w:color w:val="auto"/>
                <w:sz w:val="24"/>
              </w:rPr>
            </w:pPr>
          </w:p>
        </w:tc>
        <w:tc>
          <w:tcPr>
            <w:tcW w:w="1877" w:type="dxa"/>
            <w:noWrap w:val="0"/>
            <w:vAlign w:val="center"/>
          </w:tcPr>
          <w:p>
            <w:pPr>
              <w:jc w:val="center"/>
              <w:rPr>
                <w:rFonts w:hint="default" w:ascii="宋体" w:eastAsia="宋体" w:cs="宋体"/>
                <w:color w:val="auto"/>
                <w:sz w:val="24"/>
                <w:u w:val="single"/>
                <w:lang w:val="en-US" w:eastAsia="zh-CN"/>
              </w:rPr>
            </w:pPr>
            <w:r>
              <w:rPr>
                <w:rFonts w:hint="eastAsia" w:ascii="宋体" w:cs="宋体"/>
                <w:color w:val="auto"/>
                <w:sz w:val="24"/>
                <w:u w:val="single"/>
                <w:lang w:val="en-US" w:eastAsia="zh-CN"/>
              </w:rPr>
              <w:t>0.5</w:t>
            </w:r>
          </w:p>
        </w:tc>
        <w:tc>
          <w:tcPr>
            <w:tcW w:w="1884" w:type="dxa"/>
            <w:noWrap w:val="0"/>
            <w:vAlign w:val="center"/>
          </w:tcPr>
          <w:p>
            <w:pPr>
              <w:jc w:val="cente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2142" w:type="dxa"/>
            <w:noWrap w:val="0"/>
            <w:vAlign w:val="center"/>
          </w:tcPr>
          <w:p>
            <w:pPr>
              <w:numPr>
                <w:ilvl w:val="0"/>
                <w:numId w:val="20"/>
              </w:numPr>
              <w:jc w:val="left"/>
              <w:rPr>
                <w:rFonts w:ascii="宋体" w:cs="宋体"/>
                <w:color w:val="auto"/>
                <w:sz w:val="24"/>
              </w:rPr>
            </w:pPr>
            <w:r>
              <w:rPr>
                <w:rFonts w:hint="eastAsia" w:ascii="宋体" w:hAnsi="宋体" w:cs="宋体"/>
                <w:color w:val="auto"/>
                <w:sz w:val="24"/>
              </w:rPr>
              <w:t>申报材料评价</w:t>
            </w:r>
          </w:p>
        </w:tc>
        <w:tc>
          <w:tcPr>
            <w:tcW w:w="3120" w:type="dxa"/>
            <w:noWrap w:val="0"/>
            <w:vAlign w:val="center"/>
          </w:tcPr>
          <w:p>
            <w:pPr>
              <w:jc w:val="center"/>
              <w:rPr>
                <w:rFonts w:ascii="宋体" w:cs="宋体"/>
                <w:color w:val="auto"/>
                <w:sz w:val="24"/>
              </w:rPr>
            </w:pPr>
          </w:p>
        </w:tc>
        <w:tc>
          <w:tcPr>
            <w:tcW w:w="1877" w:type="dxa"/>
            <w:noWrap w:val="0"/>
            <w:vAlign w:val="center"/>
          </w:tcPr>
          <w:p>
            <w:pPr>
              <w:jc w:val="center"/>
              <w:rPr>
                <w:rFonts w:ascii="宋体" w:cs="宋体"/>
                <w:color w:val="auto"/>
                <w:sz w:val="24"/>
                <w:u w:val="single"/>
              </w:rPr>
            </w:pPr>
            <w:r>
              <w:rPr>
                <w:rFonts w:ascii="宋体" w:cs="宋体"/>
                <w:color w:val="auto"/>
                <w:sz w:val="24"/>
                <w:u w:val="single"/>
              </w:rPr>
              <w:t>0.</w:t>
            </w:r>
            <w:r>
              <w:rPr>
                <w:rFonts w:ascii="宋体" w:hAnsi="宋体" w:cs="宋体"/>
                <w:color w:val="auto"/>
                <w:sz w:val="24"/>
                <w:u w:val="single"/>
              </w:rPr>
              <w:t>1</w:t>
            </w:r>
          </w:p>
        </w:tc>
        <w:tc>
          <w:tcPr>
            <w:tcW w:w="1884" w:type="dxa"/>
            <w:noWrap w:val="0"/>
            <w:vAlign w:val="center"/>
          </w:tcPr>
          <w:p>
            <w:pPr>
              <w:jc w:val="cente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2142" w:type="dxa"/>
            <w:noWrap w:val="0"/>
            <w:vAlign w:val="center"/>
          </w:tcPr>
          <w:p>
            <w:pPr>
              <w:jc w:val="center"/>
              <w:rPr>
                <w:rFonts w:ascii="宋体" w:cs="宋体"/>
                <w:color w:val="auto"/>
                <w:sz w:val="24"/>
              </w:rPr>
            </w:pPr>
            <w:r>
              <w:rPr>
                <w:rFonts w:hint="eastAsia" w:ascii="宋体" w:hAnsi="宋体" w:cs="宋体"/>
                <w:color w:val="auto"/>
                <w:sz w:val="24"/>
              </w:rPr>
              <w:t>合计</w:t>
            </w:r>
          </w:p>
        </w:tc>
        <w:tc>
          <w:tcPr>
            <w:tcW w:w="3120" w:type="dxa"/>
            <w:noWrap w:val="0"/>
            <w:vAlign w:val="center"/>
          </w:tcPr>
          <w:p>
            <w:pPr>
              <w:jc w:val="center"/>
              <w:rPr>
                <w:rFonts w:ascii="宋体" w:cs="宋体"/>
                <w:color w:val="auto"/>
                <w:sz w:val="24"/>
              </w:rPr>
            </w:pPr>
          </w:p>
        </w:tc>
        <w:tc>
          <w:tcPr>
            <w:tcW w:w="1877" w:type="dxa"/>
            <w:noWrap w:val="0"/>
            <w:vAlign w:val="center"/>
          </w:tcPr>
          <w:p>
            <w:pPr>
              <w:jc w:val="center"/>
              <w:rPr>
                <w:rFonts w:ascii="宋体" w:cs="宋体"/>
                <w:color w:val="auto"/>
                <w:sz w:val="24"/>
              </w:rPr>
            </w:pPr>
          </w:p>
        </w:tc>
        <w:tc>
          <w:tcPr>
            <w:tcW w:w="1884" w:type="dxa"/>
            <w:noWrap w:val="0"/>
            <w:vAlign w:val="center"/>
          </w:tcPr>
          <w:p>
            <w:pPr>
              <w:jc w:val="cente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2142" w:type="dxa"/>
            <w:noWrap w:val="0"/>
            <w:vAlign w:val="center"/>
          </w:tcPr>
          <w:p>
            <w:pPr>
              <w:jc w:val="center"/>
              <w:rPr>
                <w:rFonts w:ascii="宋体" w:cs="宋体"/>
                <w:color w:val="auto"/>
                <w:sz w:val="24"/>
              </w:rPr>
            </w:pPr>
            <w:r>
              <w:rPr>
                <w:rFonts w:hint="eastAsia" w:ascii="宋体" w:hAnsi="宋体" w:cs="宋体"/>
                <w:color w:val="auto"/>
                <w:sz w:val="24"/>
              </w:rPr>
              <w:t>评价结论</w:t>
            </w:r>
          </w:p>
        </w:tc>
        <w:tc>
          <w:tcPr>
            <w:tcW w:w="6881" w:type="dxa"/>
            <w:gridSpan w:val="3"/>
            <w:noWrap w:val="0"/>
            <w:vAlign w:val="center"/>
          </w:tcPr>
          <w:p>
            <w:pPr>
              <w:jc w:val="center"/>
              <w:rPr>
                <w:rFonts w:ascii="宋体" w:cs="宋体"/>
                <w:color w:val="auto"/>
                <w:sz w:val="24"/>
              </w:rPr>
            </w:pPr>
            <w:r>
              <w:rPr>
                <w:rFonts w:hint="eastAsia" w:ascii="宋体" w:hAnsi="宋体" w:cs="宋体"/>
                <w:color w:val="auto"/>
                <w:sz w:val="24"/>
              </w:rPr>
              <w:t>□优</w:t>
            </w:r>
            <w:r>
              <w:rPr>
                <w:rFonts w:ascii="宋体" w:hAnsi="宋体" w:cs="宋体"/>
                <w:color w:val="auto"/>
                <w:sz w:val="24"/>
                <w:vertAlign w:val="superscript"/>
              </w:rPr>
              <w:t xml:space="preserve">+                          </w:t>
            </w:r>
            <w:r>
              <w:rPr>
                <w:rFonts w:hint="eastAsia" w:ascii="宋体" w:hAnsi="宋体" w:cs="宋体"/>
                <w:color w:val="auto"/>
                <w:sz w:val="24"/>
              </w:rPr>
              <w:t>□优</w:t>
            </w:r>
            <w:r>
              <w:rPr>
                <w:rFonts w:ascii="宋体" w:hAnsi="宋体" w:cs="宋体"/>
                <w:color w:val="auto"/>
                <w:sz w:val="24"/>
              </w:rPr>
              <w:t xml:space="preserve">             </w:t>
            </w:r>
            <w:r>
              <w:rPr>
                <w:rFonts w:hint="eastAsia" w:ascii="宋体" w:hAnsi="宋体" w:cs="宋体"/>
                <w:color w:val="auto"/>
                <w:sz w:val="24"/>
              </w:rPr>
              <w:t>□优</w:t>
            </w:r>
            <w:r>
              <w:rPr>
                <w:rFonts w:ascii="宋体" w:cs="宋体"/>
                <w:color w:val="auto"/>
                <w:sz w:val="24"/>
                <w:vertAlign w:val="superscript"/>
              </w:rPr>
              <w:t>-</w:t>
            </w:r>
          </w:p>
        </w:tc>
      </w:tr>
    </w:tbl>
    <w:p>
      <w:pPr>
        <w:spacing w:line="400" w:lineRule="exact"/>
        <w:rPr>
          <w:color w:val="auto"/>
        </w:rPr>
      </w:pPr>
      <w:r>
        <w:rPr>
          <w:rFonts w:hint="eastAsia" w:ascii="宋体" w:hAnsi="宋体" w:cs="宋体"/>
          <w:color w:val="auto"/>
          <w:sz w:val="24"/>
        </w:rPr>
        <w:t>说明：</w:t>
      </w:r>
      <w:r>
        <w:rPr>
          <w:rFonts w:ascii="宋体" w:hAnsi="宋体" w:cs="宋体"/>
          <w:color w:val="auto"/>
          <w:sz w:val="24"/>
        </w:rPr>
        <w:t>1</w:t>
      </w:r>
      <w:r>
        <w:rPr>
          <w:rFonts w:hint="eastAsia" w:ascii="宋体" w:hAnsi="宋体" w:cs="宋体"/>
          <w:color w:val="auto"/>
          <w:sz w:val="24"/>
        </w:rPr>
        <w:t>、三阶段评价、实施过程评价和申报材料评价均采用百分制；</w:t>
      </w:r>
      <w:r>
        <w:rPr>
          <w:rFonts w:ascii="宋体" w:hAnsi="宋体" w:cs="宋体"/>
          <w:color w:val="auto"/>
          <w:sz w:val="24"/>
        </w:rPr>
        <w:t>2</w:t>
      </w:r>
      <w:r>
        <w:rPr>
          <w:rFonts w:hint="eastAsia" w:ascii="宋体" w:hAnsi="宋体" w:cs="宋体"/>
          <w:color w:val="auto"/>
          <w:sz w:val="24"/>
        </w:rPr>
        <w:t>、三阶段得分取其平均值；</w:t>
      </w:r>
      <w:r>
        <w:rPr>
          <w:rFonts w:ascii="宋体" w:hAnsi="宋体" w:cs="宋体"/>
          <w:color w:val="auto"/>
          <w:sz w:val="24"/>
        </w:rPr>
        <w:t>3</w:t>
      </w:r>
      <w:r>
        <w:rPr>
          <w:rFonts w:hint="eastAsia" w:ascii="宋体" w:hAnsi="宋体" w:cs="宋体"/>
          <w:color w:val="auto"/>
          <w:sz w:val="24"/>
        </w:rPr>
        <w:t>、评价结论按合计权重后得分判定：</w:t>
      </w:r>
      <w:r>
        <w:rPr>
          <w:rFonts w:ascii="宋体" w:hAnsi="宋体" w:cs="宋体"/>
          <w:color w:val="auto"/>
          <w:sz w:val="24"/>
        </w:rPr>
        <w:t>90</w:t>
      </w:r>
      <w:r>
        <w:rPr>
          <w:rFonts w:hint="eastAsia" w:ascii="宋体" w:hAnsi="宋体" w:cs="宋体"/>
          <w:color w:val="auto"/>
          <w:sz w:val="24"/>
        </w:rPr>
        <w:t>分以上为优</w:t>
      </w:r>
      <w:r>
        <w:rPr>
          <w:rFonts w:ascii="宋体" w:hAnsi="宋体" w:cs="宋体"/>
          <w:color w:val="auto"/>
          <w:sz w:val="24"/>
          <w:vertAlign w:val="superscript"/>
        </w:rPr>
        <w:t xml:space="preserve">+ </w:t>
      </w:r>
      <w:r>
        <w:rPr>
          <w:rFonts w:hint="eastAsia" w:ascii="宋体" w:hAnsi="宋体" w:cs="宋体"/>
          <w:color w:val="auto"/>
          <w:sz w:val="24"/>
        </w:rPr>
        <w:t>，</w:t>
      </w:r>
      <w:r>
        <w:rPr>
          <w:rFonts w:ascii="宋体" w:hAnsi="宋体" w:cs="宋体"/>
          <w:color w:val="auto"/>
          <w:sz w:val="24"/>
        </w:rPr>
        <w:t>85-90</w:t>
      </w:r>
      <w:r>
        <w:rPr>
          <w:rFonts w:hint="eastAsia" w:ascii="宋体" w:hAnsi="宋体" w:cs="宋体"/>
          <w:color w:val="auto"/>
          <w:sz w:val="24"/>
        </w:rPr>
        <w:t>分为优，</w:t>
      </w:r>
      <w:r>
        <w:rPr>
          <w:rFonts w:ascii="宋体" w:hAnsi="宋体" w:cs="宋体"/>
          <w:color w:val="auto"/>
          <w:sz w:val="24"/>
        </w:rPr>
        <w:t>80-85</w:t>
      </w:r>
      <w:r>
        <w:rPr>
          <w:rFonts w:hint="eastAsia" w:ascii="宋体" w:hAnsi="宋体" w:cs="宋体"/>
          <w:color w:val="auto"/>
          <w:sz w:val="24"/>
        </w:rPr>
        <w:t>分为优</w:t>
      </w:r>
      <w:r>
        <w:rPr>
          <w:rFonts w:ascii="宋体" w:cs="宋体"/>
          <w:color w:val="auto"/>
          <w:sz w:val="24"/>
          <w:vertAlign w:val="superscript"/>
        </w:rPr>
        <w:t>-</w:t>
      </w:r>
      <w:r>
        <w:rPr>
          <w:rFonts w:hint="eastAsia" w:ascii="宋体" w:hAnsi="宋体" w:cs="宋体"/>
          <w:color w:val="auto"/>
          <w:sz w:val="24"/>
        </w:rPr>
        <w:t>，</w:t>
      </w:r>
      <w:r>
        <w:rPr>
          <w:rFonts w:ascii="宋体" w:hAnsi="宋体" w:cs="宋体"/>
          <w:color w:val="auto"/>
          <w:sz w:val="24"/>
        </w:rPr>
        <w:t>80</w:t>
      </w:r>
      <w:r>
        <w:rPr>
          <w:rFonts w:hint="eastAsia" w:ascii="宋体" w:hAnsi="宋体" w:cs="宋体"/>
          <w:color w:val="auto"/>
          <w:sz w:val="24"/>
        </w:rPr>
        <w:t>分以下不确定等级</w:t>
      </w:r>
      <w:r>
        <w:rPr>
          <w:rFonts w:hint="eastAsia" w:ascii="宋体" w:hAnsi="宋体" w:cs="宋体"/>
          <w:color w:val="auto"/>
          <w:sz w:val="24"/>
          <w:lang w:eastAsia="zh-CN"/>
        </w:rPr>
        <w:t>，</w:t>
      </w:r>
      <w:r>
        <w:rPr>
          <w:rFonts w:hint="eastAsia" w:ascii="宋体" w:hAnsi="宋体" w:cs="宋体"/>
          <w:color w:val="auto"/>
          <w:sz w:val="24"/>
          <w:lang w:val="en-US" w:eastAsia="zh-CN"/>
        </w:rPr>
        <w:t>80分以下不得上评审会</w:t>
      </w:r>
      <w:r>
        <w:rPr>
          <w:rFonts w:hint="eastAsia" w:ascii="宋体" w:hAnsi="宋体" w:cs="宋体"/>
          <w:color w:val="auto"/>
          <w:sz w:val="24"/>
        </w:rPr>
        <w:t>。</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6205" cy="2787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6205" cy="278765"/>
                      </a:xfrm>
                      <a:prstGeom prst="rect">
                        <a:avLst/>
                      </a:prstGeom>
                      <a:noFill/>
                      <a:ln>
                        <a:noFill/>
                      </a:ln>
                    </wps:spPr>
                    <wps:txbx>
                      <w:txbxContent>
                        <w:p>
                          <w:pPr>
                            <w:snapToGrid w:val="0"/>
                            <w:rPr>
                              <w:sz w:val="18"/>
                            </w:rPr>
                          </w:pPr>
                          <w:r>
                            <w:fldChar w:fldCharType="begin"/>
                          </w:r>
                          <w:r>
                            <w:instrText xml:space="preserve"> PAGE  \* MERGEFORMAT </w:instrText>
                          </w:r>
                          <w:r>
                            <w:fldChar w:fldCharType="separate"/>
                          </w:r>
                          <w:r>
                            <w:rPr>
                              <w:sz w:val="18"/>
                            </w:rPr>
                            <w:t>10</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21.95pt;width:9.15pt;mso-position-horizontal:center;mso-position-horizontal-relative:margin;mso-wrap-style:none;z-index:251658240;mso-width-relative:page;mso-height-relative:page;" filled="f" stroked="f" coordsize="21600,21600" o:gfxdata="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bjY9Z0QAAAAMBAAAPAAAAAAAAAAEAIAAAACIAAABkcnMvZG93&#10;bnJldi54bWxQSwECFAAUAAAACACHTuJA0W81o84BAACXAwAADgAAAAAAAAABACAAAAAgAQAAZHJz&#10;L2Uyb0RvYy54bWxQSwUGAAAAAAYABgBZAQAAYAU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10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EC32E1"/>
    <w:multiLevelType w:val="singleLevel"/>
    <w:tmpl w:val="A2EC32E1"/>
    <w:lvl w:ilvl="0" w:tentative="0">
      <w:start w:val="1"/>
      <w:numFmt w:val="decimal"/>
      <w:lvlText w:val="%1."/>
      <w:lvlJc w:val="left"/>
      <w:pPr>
        <w:tabs>
          <w:tab w:val="left" w:pos="312"/>
        </w:tabs>
      </w:pPr>
    </w:lvl>
  </w:abstractNum>
  <w:abstractNum w:abstractNumId="1">
    <w:nsid w:val="0000000A"/>
    <w:multiLevelType w:val="singleLevel"/>
    <w:tmpl w:val="0000000A"/>
    <w:lvl w:ilvl="0" w:tentative="0">
      <w:start w:val="1"/>
      <w:numFmt w:val="decimal"/>
      <w:lvlText w:val="%1."/>
      <w:lvlJc w:val="left"/>
      <w:pPr>
        <w:ind w:left="425" w:hanging="425"/>
      </w:pPr>
      <w:rPr>
        <w:rFonts w:hint="default" w:cs="Times New Roman"/>
      </w:rPr>
    </w:lvl>
  </w:abstractNum>
  <w:abstractNum w:abstractNumId="2">
    <w:nsid w:val="0000000C"/>
    <w:multiLevelType w:val="singleLevel"/>
    <w:tmpl w:val="0000000C"/>
    <w:lvl w:ilvl="0" w:tentative="0">
      <w:start w:val="1"/>
      <w:numFmt w:val="decimal"/>
      <w:suff w:val="nothing"/>
      <w:lvlText w:val="%1．"/>
      <w:lvlJc w:val="left"/>
      <w:pPr>
        <w:ind w:firstLine="400"/>
      </w:pPr>
      <w:rPr>
        <w:rFonts w:hint="default" w:cs="Times New Roman"/>
      </w:rPr>
    </w:lvl>
  </w:abstractNum>
  <w:abstractNum w:abstractNumId="3">
    <w:nsid w:val="0000000D"/>
    <w:multiLevelType w:val="singleLevel"/>
    <w:tmpl w:val="0000000D"/>
    <w:lvl w:ilvl="0" w:tentative="0">
      <w:start w:val="1"/>
      <w:numFmt w:val="decimal"/>
      <w:suff w:val="nothing"/>
      <w:lvlText w:val="%1．"/>
      <w:lvlJc w:val="left"/>
      <w:pPr>
        <w:ind w:firstLine="400"/>
      </w:pPr>
      <w:rPr>
        <w:rFonts w:hint="default" w:cs="Times New Roman"/>
      </w:rPr>
    </w:lvl>
  </w:abstractNum>
  <w:abstractNum w:abstractNumId="4">
    <w:nsid w:val="0000000E"/>
    <w:multiLevelType w:val="singleLevel"/>
    <w:tmpl w:val="0000000E"/>
    <w:lvl w:ilvl="0" w:tentative="0">
      <w:start w:val="1"/>
      <w:numFmt w:val="decimal"/>
      <w:suff w:val="nothing"/>
      <w:lvlText w:val="%1．"/>
      <w:lvlJc w:val="left"/>
      <w:pPr>
        <w:ind w:firstLine="403"/>
      </w:pPr>
      <w:rPr>
        <w:rFonts w:hint="default" w:cs="Times New Roman"/>
      </w:rPr>
    </w:lvl>
  </w:abstractNum>
  <w:abstractNum w:abstractNumId="5">
    <w:nsid w:val="0000000F"/>
    <w:multiLevelType w:val="singleLevel"/>
    <w:tmpl w:val="0000000F"/>
    <w:lvl w:ilvl="0" w:tentative="0">
      <w:start w:val="1"/>
      <w:numFmt w:val="decimal"/>
      <w:suff w:val="nothing"/>
      <w:lvlText w:val="%1．"/>
      <w:lvlJc w:val="left"/>
      <w:pPr>
        <w:ind w:firstLine="400"/>
      </w:pPr>
      <w:rPr>
        <w:rFonts w:hint="default" w:cs="Times New Roman"/>
      </w:rPr>
    </w:lvl>
  </w:abstractNum>
  <w:abstractNum w:abstractNumId="6">
    <w:nsid w:val="00000010"/>
    <w:multiLevelType w:val="singleLevel"/>
    <w:tmpl w:val="00000010"/>
    <w:lvl w:ilvl="0" w:tentative="0">
      <w:start w:val="1"/>
      <w:numFmt w:val="decimal"/>
      <w:suff w:val="nothing"/>
      <w:lvlText w:val="%1．"/>
      <w:lvlJc w:val="left"/>
      <w:pPr>
        <w:ind w:firstLine="400"/>
      </w:pPr>
      <w:rPr>
        <w:rFonts w:hint="default" w:cs="Times New Roman"/>
      </w:rPr>
    </w:lvl>
  </w:abstractNum>
  <w:abstractNum w:abstractNumId="7">
    <w:nsid w:val="00000011"/>
    <w:multiLevelType w:val="singleLevel"/>
    <w:tmpl w:val="00000011"/>
    <w:lvl w:ilvl="0" w:tentative="0">
      <w:start w:val="1"/>
      <w:numFmt w:val="decimal"/>
      <w:suff w:val="nothing"/>
      <w:lvlText w:val="%1．"/>
      <w:lvlJc w:val="left"/>
      <w:pPr>
        <w:ind w:firstLine="400"/>
      </w:pPr>
      <w:rPr>
        <w:rFonts w:hint="default" w:cs="Times New Roman"/>
      </w:rPr>
    </w:lvl>
  </w:abstractNum>
  <w:abstractNum w:abstractNumId="8">
    <w:nsid w:val="00000012"/>
    <w:multiLevelType w:val="singleLevel"/>
    <w:tmpl w:val="00000012"/>
    <w:lvl w:ilvl="0" w:tentative="0">
      <w:start w:val="1"/>
      <w:numFmt w:val="decimal"/>
      <w:suff w:val="nothing"/>
      <w:lvlText w:val="%1．"/>
      <w:lvlJc w:val="left"/>
      <w:pPr>
        <w:ind w:firstLine="400"/>
      </w:pPr>
      <w:rPr>
        <w:rFonts w:hint="default" w:cs="Times New Roman"/>
      </w:rPr>
    </w:lvl>
  </w:abstractNum>
  <w:abstractNum w:abstractNumId="9">
    <w:nsid w:val="00000013"/>
    <w:multiLevelType w:val="singleLevel"/>
    <w:tmpl w:val="00000013"/>
    <w:lvl w:ilvl="0" w:tentative="0">
      <w:start w:val="1"/>
      <w:numFmt w:val="decimal"/>
      <w:suff w:val="nothing"/>
      <w:lvlText w:val="%1．"/>
      <w:lvlJc w:val="left"/>
      <w:pPr>
        <w:ind w:firstLine="400"/>
      </w:pPr>
      <w:rPr>
        <w:rFonts w:hint="default" w:cs="Times New Roman"/>
      </w:rPr>
    </w:lvl>
  </w:abstractNum>
  <w:abstractNum w:abstractNumId="10">
    <w:nsid w:val="00000014"/>
    <w:multiLevelType w:val="singleLevel"/>
    <w:tmpl w:val="00000014"/>
    <w:lvl w:ilvl="0" w:tentative="0">
      <w:start w:val="1"/>
      <w:numFmt w:val="decimal"/>
      <w:suff w:val="nothing"/>
      <w:lvlText w:val="%1．"/>
      <w:lvlJc w:val="left"/>
      <w:pPr>
        <w:ind w:firstLine="400"/>
      </w:pPr>
      <w:rPr>
        <w:rFonts w:hint="default" w:cs="Times New Roman"/>
      </w:rPr>
    </w:lvl>
  </w:abstractNum>
  <w:abstractNum w:abstractNumId="11">
    <w:nsid w:val="00000015"/>
    <w:multiLevelType w:val="singleLevel"/>
    <w:tmpl w:val="00000015"/>
    <w:lvl w:ilvl="0" w:tentative="0">
      <w:start w:val="1"/>
      <w:numFmt w:val="decimal"/>
      <w:lvlText w:val="%1."/>
      <w:lvlJc w:val="left"/>
      <w:pPr>
        <w:ind w:left="425" w:hanging="425"/>
      </w:pPr>
      <w:rPr>
        <w:rFonts w:hint="default" w:cs="Times New Roman"/>
      </w:rPr>
    </w:lvl>
  </w:abstractNum>
  <w:abstractNum w:abstractNumId="12">
    <w:nsid w:val="00000016"/>
    <w:multiLevelType w:val="singleLevel"/>
    <w:tmpl w:val="00000016"/>
    <w:lvl w:ilvl="0" w:tentative="0">
      <w:start w:val="1"/>
      <w:numFmt w:val="decimal"/>
      <w:suff w:val="nothing"/>
      <w:lvlText w:val="%1．"/>
      <w:lvlJc w:val="left"/>
      <w:pPr>
        <w:ind w:firstLine="400"/>
      </w:pPr>
      <w:rPr>
        <w:rFonts w:hint="default" w:cs="Times New Roman"/>
      </w:rPr>
    </w:lvl>
  </w:abstractNum>
  <w:abstractNum w:abstractNumId="13">
    <w:nsid w:val="00000018"/>
    <w:multiLevelType w:val="singleLevel"/>
    <w:tmpl w:val="00000018"/>
    <w:lvl w:ilvl="0" w:tentative="0">
      <w:start w:val="1"/>
      <w:numFmt w:val="decimal"/>
      <w:suff w:val="nothing"/>
      <w:lvlText w:val="%1．"/>
      <w:lvlJc w:val="left"/>
      <w:pPr>
        <w:ind w:firstLine="400"/>
      </w:pPr>
      <w:rPr>
        <w:rFonts w:hint="default" w:cs="Times New Roman"/>
      </w:rPr>
    </w:lvl>
  </w:abstractNum>
  <w:abstractNum w:abstractNumId="14">
    <w:nsid w:val="00000019"/>
    <w:multiLevelType w:val="singleLevel"/>
    <w:tmpl w:val="00000019"/>
    <w:lvl w:ilvl="0" w:tentative="0">
      <w:start w:val="1"/>
      <w:numFmt w:val="decimal"/>
      <w:suff w:val="nothing"/>
      <w:lvlText w:val="%1．"/>
      <w:lvlJc w:val="left"/>
      <w:pPr>
        <w:ind w:firstLine="400"/>
      </w:pPr>
      <w:rPr>
        <w:rFonts w:hint="default" w:cs="Times New Roman"/>
      </w:rPr>
    </w:lvl>
  </w:abstractNum>
  <w:abstractNum w:abstractNumId="15">
    <w:nsid w:val="0000001B"/>
    <w:multiLevelType w:val="singleLevel"/>
    <w:tmpl w:val="0000001B"/>
    <w:lvl w:ilvl="0" w:tentative="0">
      <w:start w:val="1"/>
      <w:numFmt w:val="decimal"/>
      <w:suff w:val="nothing"/>
      <w:lvlText w:val="%1．"/>
      <w:lvlJc w:val="left"/>
      <w:pPr>
        <w:ind w:firstLine="400"/>
      </w:pPr>
      <w:rPr>
        <w:rFonts w:hint="default" w:cs="Times New Roman"/>
      </w:rPr>
    </w:lvl>
  </w:abstractNum>
  <w:abstractNum w:abstractNumId="16">
    <w:nsid w:val="0000001C"/>
    <w:multiLevelType w:val="singleLevel"/>
    <w:tmpl w:val="0000001C"/>
    <w:lvl w:ilvl="0" w:tentative="0">
      <w:start w:val="1"/>
      <w:numFmt w:val="decimal"/>
      <w:suff w:val="nothing"/>
      <w:lvlText w:val="%1．"/>
      <w:lvlJc w:val="left"/>
      <w:pPr>
        <w:ind w:firstLine="400"/>
      </w:pPr>
      <w:rPr>
        <w:rFonts w:hint="default" w:cs="Times New Roman"/>
      </w:rPr>
    </w:lvl>
  </w:abstractNum>
  <w:abstractNum w:abstractNumId="17">
    <w:nsid w:val="0000001D"/>
    <w:multiLevelType w:val="singleLevel"/>
    <w:tmpl w:val="0000001D"/>
    <w:lvl w:ilvl="0" w:tentative="0">
      <w:start w:val="1"/>
      <w:numFmt w:val="chineseCounting"/>
      <w:suff w:val="nothing"/>
      <w:lvlText w:val="%1、"/>
      <w:lvlJc w:val="left"/>
      <w:pPr>
        <w:ind w:firstLine="420"/>
      </w:pPr>
      <w:rPr>
        <w:rFonts w:hint="eastAsia" w:cs="Times New Roman"/>
      </w:rPr>
    </w:lvl>
  </w:abstractNum>
  <w:abstractNum w:abstractNumId="18">
    <w:nsid w:val="0000001E"/>
    <w:multiLevelType w:val="singleLevel"/>
    <w:tmpl w:val="0000001E"/>
    <w:lvl w:ilvl="0" w:tentative="0">
      <w:start w:val="1"/>
      <w:numFmt w:val="decimal"/>
      <w:suff w:val="nothing"/>
      <w:lvlText w:val="%1．"/>
      <w:lvlJc w:val="left"/>
      <w:pPr>
        <w:ind w:firstLine="400"/>
      </w:pPr>
      <w:rPr>
        <w:rFonts w:hint="default" w:cs="Times New Roman"/>
      </w:rPr>
    </w:lvl>
  </w:abstractNum>
  <w:abstractNum w:abstractNumId="19">
    <w:nsid w:val="0000001F"/>
    <w:multiLevelType w:val="singleLevel"/>
    <w:tmpl w:val="0000001F"/>
    <w:lvl w:ilvl="0" w:tentative="0">
      <w:start w:val="1"/>
      <w:numFmt w:val="decimal"/>
      <w:suff w:val="nothing"/>
      <w:lvlText w:val="%1．"/>
      <w:lvlJc w:val="left"/>
      <w:pPr>
        <w:ind w:firstLine="400"/>
      </w:pPr>
      <w:rPr>
        <w:rFonts w:hint="default" w:cs="Times New Roman"/>
      </w:rPr>
    </w:lvl>
  </w:abstractNum>
  <w:num w:numId="1">
    <w:abstractNumId w:val="17"/>
  </w:num>
  <w:num w:numId="2">
    <w:abstractNumId w:val="15"/>
  </w:num>
  <w:num w:numId="3">
    <w:abstractNumId w:val="16"/>
  </w:num>
  <w:num w:numId="4">
    <w:abstractNumId w:val="18"/>
  </w:num>
  <w:num w:numId="5">
    <w:abstractNumId w:val="4"/>
  </w:num>
  <w:num w:numId="6">
    <w:abstractNumId w:val="3"/>
  </w:num>
  <w:num w:numId="7">
    <w:abstractNumId w:val="5"/>
  </w:num>
  <w:num w:numId="8">
    <w:abstractNumId w:val="2"/>
  </w:num>
  <w:num w:numId="9">
    <w:abstractNumId w:val="6"/>
  </w:num>
  <w:num w:numId="10">
    <w:abstractNumId w:val="13"/>
  </w:num>
  <w:num w:numId="11">
    <w:abstractNumId w:val="14"/>
  </w:num>
  <w:num w:numId="12">
    <w:abstractNumId w:val="7"/>
  </w:num>
  <w:num w:numId="13">
    <w:abstractNumId w:val="8"/>
  </w:num>
  <w:num w:numId="14">
    <w:abstractNumId w:val="9"/>
  </w:num>
  <w:num w:numId="15">
    <w:abstractNumId w:val="10"/>
  </w:num>
  <w:num w:numId="16">
    <w:abstractNumId w:val="12"/>
  </w:num>
  <w:num w:numId="17">
    <w:abstractNumId w:val="19"/>
  </w:num>
  <w:num w:numId="18">
    <w:abstractNumId w:val="0"/>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EB5FF8"/>
    <w:rsid w:val="222C2C2A"/>
    <w:rsid w:val="23BD5BE7"/>
    <w:rsid w:val="28183550"/>
    <w:rsid w:val="2A9F4A1B"/>
    <w:rsid w:val="3AB92173"/>
    <w:rsid w:val="3C723702"/>
    <w:rsid w:val="40833DDB"/>
    <w:rsid w:val="47642552"/>
    <w:rsid w:val="49B12EB3"/>
    <w:rsid w:val="530C7A12"/>
    <w:rsid w:val="5F1D2A07"/>
    <w:rsid w:val="6CFF0E03"/>
    <w:rsid w:val="6F8D49CF"/>
    <w:rsid w:val="70383AA4"/>
    <w:rsid w:val="70B745F4"/>
    <w:rsid w:val="77801131"/>
    <w:rsid w:val="78C575EF"/>
    <w:rsid w:val="7B633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line="413" w:lineRule="auto"/>
      <w:outlineLvl w:val="2"/>
    </w:pPr>
    <w:rPr>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2020-05-07T02:07:00Z</dcterms:created>
  <dc:creator>Administrator</dc:creator>
  <cp:lastModifiedBy>曹小刀（十万个为什么）</cp:lastModifiedBy>
  <cp:lastPrinted>2020-07-24T00:48:00Z</cp:lastPrinted>
  <dcterms:modified xsi:type="dcterms:W3CDTF">2021-03-09T01:39:05Z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