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9EDA0" w14:textId="77777777" w:rsidR="00AC2F58" w:rsidRDefault="00000000">
      <w:pPr>
        <w:widowControl/>
        <w:jc w:val="left"/>
      </w:pPr>
      <w:r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  <w:t>附件</w:t>
      </w:r>
      <w:r>
        <w:rPr>
          <w:rFonts w:ascii="Times New Roman" w:hAnsi="Times New Roman"/>
          <w:color w:val="000000"/>
          <w:kern w:val="0"/>
          <w:sz w:val="31"/>
          <w:szCs w:val="31"/>
          <w:lang w:bidi="ar"/>
        </w:rPr>
        <w:t>2</w:t>
      </w:r>
    </w:p>
    <w:p w14:paraId="390E0312" w14:textId="77777777" w:rsidR="00AC2F58" w:rsidRDefault="00000000">
      <w:pPr>
        <w:widowControl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3"/>
          <w:szCs w:val="43"/>
          <w:lang w:bidi="ar"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43"/>
          <w:szCs w:val="43"/>
          <w:lang w:bidi="ar"/>
        </w:rPr>
        <w:t>全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3"/>
          <w:szCs w:val="43"/>
          <w:lang w:bidi="ar"/>
        </w:rPr>
        <w:t>市</w:t>
      </w:r>
      <w:r>
        <w:rPr>
          <w:rFonts w:ascii="Times New Roman" w:hAnsi="Times New Roman"/>
          <w:color w:val="000000"/>
          <w:kern w:val="0"/>
          <w:sz w:val="43"/>
          <w:szCs w:val="43"/>
          <w:lang w:bidi="ar"/>
        </w:rPr>
        <w:t>“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3"/>
          <w:szCs w:val="43"/>
          <w:lang w:bidi="ar"/>
        </w:rPr>
        <w:t>安全生产月</w:t>
      </w:r>
      <w:r>
        <w:rPr>
          <w:rFonts w:ascii="Times New Roman" w:hAnsi="Times New Roman"/>
          <w:color w:val="000000"/>
          <w:kern w:val="0"/>
          <w:sz w:val="43"/>
          <w:szCs w:val="43"/>
          <w:lang w:bidi="ar"/>
        </w:rPr>
        <w:t>”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3"/>
          <w:szCs w:val="43"/>
          <w:lang w:bidi="ar"/>
        </w:rPr>
        <w:t>和</w:t>
      </w:r>
      <w:r>
        <w:rPr>
          <w:rFonts w:ascii="Times New Roman" w:hAnsi="Times New Roman"/>
          <w:color w:val="000000"/>
          <w:kern w:val="0"/>
          <w:sz w:val="43"/>
          <w:szCs w:val="43"/>
          <w:lang w:bidi="ar"/>
        </w:rPr>
        <w:t>“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3"/>
          <w:szCs w:val="43"/>
          <w:lang w:bidi="ar"/>
        </w:rPr>
        <w:t>安全生产万里行</w:t>
      </w:r>
      <w:r>
        <w:rPr>
          <w:rFonts w:ascii="Times New Roman" w:hAnsi="Times New Roman"/>
          <w:color w:val="000000"/>
          <w:kern w:val="0"/>
          <w:sz w:val="43"/>
          <w:szCs w:val="43"/>
          <w:lang w:bidi="ar"/>
        </w:rPr>
        <w:t>”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3"/>
          <w:szCs w:val="43"/>
          <w:lang w:bidi="ar"/>
        </w:rPr>
        <w:t>活动进展情况统计表</w:t>
      </w:r>
    </w:p>
    <w:p w14:paraId="69988B40" w14:textId="77777777" w:rsidR="00AC2F58" w:rsidRDefault="00000000">
      <w:pPr>
        <w:widowControl/>
        <w:spacing w:line="120" w:lineRule="auto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填报单位（盖章）：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 xml:space="preserve">          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 xml:space="preserve"> 联系人：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 xml:space="preserve">         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 xml:space="preserve"> 电话：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 xml:space="preserve">           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填报日期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：</w:t>
      </w:r>
    </w:p>
    <w:tbl>
      <w:tblPr>
        <w:tblStyle w:val="a4"/>
        <w:tblpPr w:leftFromText="180" w:rightFromText="180" w:vertAnchor="text" w:horzAnchor="page" w:tblpX="1791" w:tblpY="436"/>
        <w:tblOverlap w:val="never"/>
        <w:tblW w:w="13619" w:type="dxa"/>
        <w:tblLook w:val="04A0" w:firstRow="1" w:lastRow="0" w:firstColumn="1" w:lastColumn="0" w:noHBand="0" w:noVBand="1"/>
      </w:tblPr>
      <w:tblGrid>
        <w:gridCol w:w="870"/>
        <w:gridCol w:w="2058"/>
        <w:gridCol w:w="3666"/>
        <w:gridCol w:w="7025"/>
      </w:tblGrid>
      <w:tr w:rsidR="00AC2F58" w14:paraId="1DFED313" w14:textId="77777777">
        <w:trPr>
          <w:trHeight w:val="90"/>
        </w:trPr>
        <w:tc>
          <w:tcPr>
            <w:tcW w:w="2928" w:type="dxa"/>
            <w:gridSpan w:val="2"/>
            <w:vAlign w:val="center"/>
          </w:tcPr>
          <w:p w14:paraId="1C22FB8E" w14:textId="77777777" w:rsidR="00AC2F58" w:rsidRDefault="00000000">
            <w:pPr>
              <w:widowControl/>
              <w:spacing w:line="12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活动项目</w:t>
            </w:r>
          </w:p>
        </w:tc>
        <w:tc>
          <w:tcPr>
            <w:tcW w:w="3666" w:type="dxa"/>
            <w:vAlign w:val="center"/>
          </w:tcPr>
          <w:p w14:paraId="0519403F" w14:textId="77777777" w:rsidR="00AC2F58" w:rsidRDefault="00000000">
            <w:pPr>
              <w:widowControl/>
              <w:spacing w:line="12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内容要求</w:t>
            </w:r>
          </w:p>
        </w:tc>
        <w:tc>
          <w:tcPr>
            <w:tcW w:w="7025" w:type="dxa"/>
            <w:vAlign w:val="center"/>
          </w:tcPr>
          <w:p w14:paraId="34C25334" w14:textId="77777777" w:rsidR="00AC2F58" w:rsidRDefault="00000000">
            <w:pPr>
              <w:widowControl/>
              <w:spacing w:line="12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进展情况</w:t>
            </w:r>
          </w:p>
        </w:tc>
      </w:tr>
      <w:tr w:rsidR="00AC2F58" w14:paraId="3537760F" w14:textId="77777777">
        <w:trPr>
          <w:trHeight w:val="90"/>
        </w:trPr>
        <w:tc>
          <w:tcPr>
            <w:tcW w:w="870" w:type="dxa"/>
            <w:vMerge w:val="restart"/>
            <w:vAlign w:val="center"/>
          </w:tcPr>
          <w:p w14:paraId="53F449EE" w14:textId="77777777" w:rsidR="00AC2F58" w:rsidRDefault="00000000">
            <w:pPr>
              <w:widowControl/>
              <w:spacing w:line="120" w:lineRule="auto"/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  <w:t>安</w:t>
            </w:r>
          </w:p>
          <w:p w14:paraId="5DC51AFB" w14:textId="77777777" w:rsidR="00AC2F58" w:rsidRDefault="00000000">
            <w:pPr>
              <w:widowControl/>
              <w:spacing w:line="120" w:lineRule="auto"/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  <w:t>全</w:t>
            </w:r>
          </w:p>
          <w:p w14:paraId="6DA9021F" w14:textId="77777777" w:rsidR="00AC2F58" w:rsidRDefault="00000000">
            <w:pPr>
              <w:widowControl/>
              <w:spacing w:line="120" w:lineRule="auto"/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  <w:t>生</w:t>
            </w:r>
          </w:p>
          <w:p w14:paraId="07C35188" w14:textId="77777777" w:rsidR="00AC2F58" w:rsidRDefault="00000000">
            <w:pPr>
              <w:widowControl/>
              <w:spacing w:line="120" w:lineRule="auto"/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  <w:t>产</w:t>
            </w:r>
          </w:p>
          <w:p w14:paraId="6B1B8208" w14:textId="77777777" w:rsidR="00AC2F58" w:rsidRDefault="00000000">
            <w:pPr>
              <w:widowControl/>
              <w:spacing w:line="120" w:lineRule="auto"/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  <w:t>月</w:t>
            </w:r>
          </w:p>
          <w:p w14:paraId="19584C84" w14:textId="77777777" w:rsidR="00AC2F58" w:rsidRDefault="00000000">
            <w:pPr>
              <w:widowControl/>
              <w:spacing w:line="120" w:lineRule="auto"/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  <w:t>活</w:t>
            </w:r>
          </w:p>
          <w:p w14:paraId="6B7C3519" w14:textId="77777777" w:rsidR="00AC2F58" w:rsidRDefault="00000000">
            <w:pPr>
              <w:widowControl/>
              <w:spacing w:line="120" w:lineRule="auto"/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  <w:t>动</w:t>
            </w:r>
          </w:p>
          <w:p w14:paraId="170DF56C" w14:textId="77777777" w:rsidR="00AC2F58" w:rsidRDefault="00AC2F58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8" w:type="dxa"/>
            <w:vAlign w:val="center"/>
          </w:tcPr>
          <w:p w14:paraId="0D8CF519" w14:textId="77777777" w:rsidR="00AC2F58" w:rsidRDefault="00AC2F58">
            <w:pPr>
              <w:widowControl/>
              <w:spacing w:line="12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73A370C8" w14:textId="77777777" w:rsidR="00AC2F58" w:rsidRDefault="00000000">
            <w:pPr>
              <w:widowControl/>
              <w:spacing w:line="120" w:lineRule="auto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学习贯彻</w:t>
            </w:r>
          </w:p>
          <w:p w14:paraId="602AAB68" w14:textId="77777777" w:rsidR="00AC2F58" w:rsidRDefault="00000000">
            <w:pPr>
              <w:widowControl/>
              <w:spacing w:line="120" w:lineRule="auto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习近平总书记</w:t>
            </w:r>
          </w:p>
          <w:p w14:paraId="5FFE8D45" w14:textId="77777777" w:rsidR="00AC2F58" w:rsidRDefault="00000000">
            <w:pPr>
              <w:widowControl/>
              <w:spacing w:line="120" w:lineRule="auto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关于安全生产</w:t>
            </w:r>
          </w:p>
          <w:p w14:paraId="437E7DC3" w14:textId="77777777" w:rsidR="00AC2F58" w:rsidRDefault="00000000">
            <w:pPr>
              <w:widowControl/>
              <w:spacing w:line="120" w:lineRule="auto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重要论述</w:t>
            </w:r>
          </w:p>
          <w:p w14:paraId="66AB78AE" w14:textId="77777777" w:rsidR="00AC2F58" w:rsidRDefault="00AC2F58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666" w:type="dxa"/>
            <w:vAlign w:val="center"/>
          </w:tcPr>
          <w:p w14:paraId="5B41990E" w14:textId="77777777" w:rsidR="00AC2F58" w:rsidRDefault="00AC2F58">
            <w:pPr>
              <w:widowControl/>
              <w:spacing w:line="12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7E9992DC" w14:textId="77777777" w:rsidR="00AC2F58" w:rsidRDefault="00000000">
            <w:pPr>
              <w:widowControl/>
              <w:spacing w:line="120" w:lineRule="auto"/>
              <w:ind w:firstLineChars="200" w:firstLine="480"/>
              <w:jc w:val="left"/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学习贯彻习近平总书记关于安全生产重要 论述，集中学习《生命重于泰山》电视专题片， 推动贯彻落实安全生产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15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条措施。</w:t>
            </w:r>
          </w:p>
          <w:p w14:paraId="64A40DE3" w14:textId="77777777" w:rsidR="00AC2F58" w:rsidRDefault="00AC2F58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25" w:type="dxa"/>
            <w:vAlign w:val="center"/>
          </w:tcPr>
          <w:p w14:paraId="04B5A2FF" w14:textId="77777777" w:rsidR="00AC2F58" w:rsidRDefault="00000000">
            <w:pPr>
              <w:widowControl/>
              <w:spacing w:line="120" w:lineRule="auto"/>
              <w:ind w:firstLineChars="200" w:firstLine="480"/>
              <w:jc w:val="left"/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专题研讨、集中宣讲、培训辅导等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( )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场，参与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( )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人次；</w:t>
            </w:r>
          </w:p>
          <w:p w14:paraId="473AC8D5" w14:textId="77777777" w:rsidR="00AC2F58" w:rsidRDefault="00000000">
            <w:pPr>
              <w:widowControl/>
              <w:spacing w:line="120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开展安全生产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公开课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”“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大家谈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”“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班组会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等学习活动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( )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场，参与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( )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人次； 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开展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一把手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谈安全发展活动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( ) 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次，参与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( ) 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人次； 在主流媒体播放《生命重于泰山》电视专题片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( ) 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次； 组织集中学习安全生产十五条措施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) 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次，参与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( ) 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人次； 组织辖区企业第一责任人专题讲安全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( ) 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次，参与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() 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人 次；开展一线员工互动比安全活动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( ) 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次，参与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( ) 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人次。</w:t>
            </w:r>
          </w:p>
        </w:tc>
      </w:tr>
      <w:tr w:rsidR="00AC2F58" w14:paraId="45254F56" w14:textId="77777777">
        <w:trPr>
          <w:trHeight w:val="90"/>
        </w:trPr>
        <w:tc>
          <w:tcPr>
            <w:tcW w:w="870" w:type="dxa"/>
            <w:vMerge/>
            <w:vAlign w:val="center"/>
          </w:tcPr>
          <w:p w14:paraId="2BB8FFC2" w14:textId="77777777" w:rsidR="00AC2F58" w:rsidRDefault="00AC2F58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58" w:type="dxa"/>
            <w:vAlign w:val="center"/>
          </w:tcPr>
          <w:p w14:paraId="733874F0" w14:textId="77777777" w:rsidR="00AC2F58" w:rsidRDefault="00000000">
            <w:pPr>
              <w:widowControl/>
              <w:spacing w:line="120" w:lineRule="auto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宣传贯彻安全</w:t>
            </w:r>
          </w:p>
          <w:p w14:paraId="57EB159F" w14:textId="77777777" w:rsidR="00AC2F58" w:rsidRDefault="00000000">
            <w:pPr>
              <w:widowControl/>
              <w:spacing w:line="120" w:lineRule="auto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生产法</w:t>
            </w:r>
          </w:p>
          <w:p w14:paraId="70A9471B" w14:textId="77777777" w:rsidR="00AC2F58" w:rsidRDefault="00AC2F58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666" w:type="dxa"/>
            <w:vAlign w:val="center"/>
          </w:tcPr>
          <w:p w14:paraId="2919C88D" w14:textId="77777777" w:rsidR="00AC2F58" w:rsidRDefault="00AC2F58">
            <w:pPr>
              <w:widowControl/>
              <w:spacing w:line="12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5D2F98DF" w14:textId="77777777" w:rsidR="00AC2F58" w:rsidRDefault="00000000">
            <w:pPr>
              <w:widowControl/>
              <w:spacing w:line="120" w:lineRule="auto"/>
              <w:ind w:firstLineChars="200" w:firstLine="480"/>
              <w:jc w:val="left"/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开展安全生产法主题宣传活动，推动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第 一责任人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守法履责，加大以案释法和以案普法的宜传力度。</w:t>
            </w:r>
          </w:p>
          <w:p w14:paraId="06088014" w14:textId="77777777" w:rsidR="00AC2F58" w:rsidRDefault="00AC2F58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25" w:type="dxa"/>
            <w:vAlign w:val="center"/>
          </w:tcPr>
          <w:p w14:paraId="0F26234F" w14:textId="2ADBA82C" w:rsidR="00AC2F58" w:rsidRDefault="00000000">
            <w:pPr>
              <w:widowControl/>
              <w:spacing w:line="120" w:lineRule="auto"/>
              <w:ind w:firstLineChars="200" w:firstLine="4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组织开展全员应急救援演练和知识技能培训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( )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场，参与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( )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人 次；参与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第一责任人安全倡议书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活动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( )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人次；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组织学习《安全生 产法》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( ) 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次，参与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( ) 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人次；利用报、网、微、端等平台开设 《</w:t>
            </w:r>
            <w:r w:rsidR="006965A7" w:rsidRPr="006965A7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中华人民共和国安全生产法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》宣传专栏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( )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个。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曝光企业主体责任落实不到位被实行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一案双罚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、安全生产行刑 衔接、因发生生产安全事故构成重大责任事故罪的典型案例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( )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个； 开展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我是安全吹哨人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，发现问题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( )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项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; “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查找身边的隐患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，查找隐患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( )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条。</w:t>
            </w:r>
          </w:p>
        </w:tc>
      </w:tr>
    </w:tbl>
    <w:p w14:paraId="43617494" w14:textId="77777777" w:rsidR="00AC2F58" w:rsidRDefault="00AC2F58">
      <w:pPr>
        <w:widowControl/>
        <w:spacing w:line="120" w:lineRule="auto"/>
        <w:ind w:firstLineChars="200" w:firstLine="56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  <w:sectPr w:rsidR="00AC2F58" w:rsidSect="00D40EB2">
          <w:footerReference w:type="default" r:id="rId7"/>
          <w:pgSz w:w="16838" w:h="11906" w:orient="landscape"/>
          <w:pgMar w:top="1701" w:right="1701" w:bottom="1701" w:left="1701" w:header="851" w:footer="992" w:gutter="0"/>
          <w:cols w:space="720"/>
          <w:docGrid w:type="lines" w:linePitch="314"/>
        </w:sectPr>
      </w:pPr>
    </w:p>
    <w:tbl>
      <w:tblPr>
        <w:tblStyle w:val="a4"/>
        <w:tblpPr w:leftFromText="180" w:rightFromText="180" w:vertAnchor="text" w:horzAnchor="page" w:tblpX="1761" w:tblpY="102"/>
        <w:tblOverlap w:val="never"/>
        <w:tblW w:w="13758" w:type="dxa"/>
        <w:tblLook w:val="04A0" w:firstRow="1" w:lastRow="0" w:firstColumn="1" w:lastColumn="0" w:noHBand="0" w:noVBand="1"/>
      </w:tblPr>
      <w:tblGrid>
        <w:gridCol w:w="699"/>
        <w:gridCol w:w="2279"/>
        <w:gridCol w:w="3682"/>
        <w:gridCol w:w="7098"/>
      </w:tblGrid>
      <w:tr w:rsidR="00AC2F58" w14:paraId="69CBBCFB" w14:textId="77777777">
        <w:trPr>
          <w:trHeight w:val="983"/>
        </w:trPr>
        <w:tc>
          <w:tcPr>
            <w:tcW w:w="2978" w:type="dxa"/>
            <w:gridSpan w:val="2"/>
            <w:vAlign w:val="center"/>
          </w:tcPr>
          <w:p w14:paraId="0CC21F8B" w14:textId="77777777" w:rsidR="00AC2F5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lastRenderedPageBreak/>
              <w:t>活动项目</w:t>
            </w:r>
          </w:p>
        </w:tc>
        <w:tc>
          <w:tcPr>
            <w:tcW w:w="3682" w:type="dxa"/>
            <w:vAlign w:val="center"/>
          </w:tcPr>
          <w:p w14:paraId="0E40DFCE" w14:textId="77777777" w:rsidR="00AC2F5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内容要求</w:t>
            </w:r>
          </w:p>
        </w:tc>
        <w:tc>
          <w:tcPr>
            <w:tcW w:w="7098" w:type="dxa"/>
            <w:vAlign w:val="center"/>
          </w:tcPr>
          <w:p w14:paraId="69D6A02D" w14:textId="77777777" w:rsidR="00AC2F5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进展情况</w:t>
            </w:r>
          </w:p>
        </w:tc>
      </w:tr>
      <w:tr w:rsidR="00AC2F58" w14:paraId="7D264512" w14:textId="77777777">
        <w:trPr>
          <w:trHeight w:val="2747"/>
        </w:trPr>
        <w:tc>
          <w:tcPr>
            <w:tcW w:w="699" w:type="dxa"/>
            <w:vMerge w:val="restart"/>
            <w:vAlign w:val="center"/>
          </w:tcPr>
          <w:p w14:paraId="481DD2D5" w14:textId="77777777" w:rsidR="00AC2F58" w:rsidRDefault="00000000">
            <w:pPr>
              <w:widowControl/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  <w:t>安</w:t>
            </w:r>
          </w:p>
          <w:p w14:paraId="3B2E1390" w14:textId="77777777" w:rsidR="00AC2F58" w:rsidRDefault="00000000">
            <w:pPr>
              <w:widowControl/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  <w:t>全</w:t>
            </w:r>
          </w:p>
          <w:p w14:paraId="71B16183" w14:textId="77777777" w:rsidR="00AC2F58" w:rsidRDefault="00000000">
            <w:pPr>
              <w:widowControl/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  <w:t>生</w:t>
            </w:r>
          </w:p>
          <w:p w14:paraId="3CF6D580" w14:textId="77777777" w:rsidR="00AC2F58" w:rsidRDefault="00000000">
            <w:pPr>
              <w:widowControl/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  <w:t>产</w:t>
            </w:r>
          </w:p>
          <w:p w14:paraId="64697387" w14:textId="77777777" w:rsidR="00AC2F58" w:rsidRDefault="00000000">
            <w:pPr>
              <w:widowControl/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  <w:t>月</w:t>
            </w:r>
          </w:p>
          <w:p w14:paraId="3C81EEB1" w14:textId="77777777" w:rsidR="00AC2F58" w:rsidRDefault="00000000">
            <w:pPr>
              <w:widowControl/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  <w:t>活</w:t>
            </w:r>
          </w:p>
          <w:p w14:paraId="5FAEBE50" w14:textId="77777777" w:rsidR="00AC2F58" w:rsidRDefault="00000000">
            <w:pPr>
              <w:widowControl/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  <w:lang w:bidi="ar"/>
              </w:rPr>
              <w:t>动</w:t>
            </w:r>
          </w:p>
          <w:p w14:paraId="4DC7DDE0" w14:textId="77777777" w:rsidR="00AC2F58" w:rsidRDefault="00AC2F5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79" w:type="dxa"/>
            <w:vMerge w:val="restart"/>
            <w:vAlign w:val="center"/>
          </w:tcPr>
          <w:p w14:paraId="0797B9EA" w14:textId="77777777" w:rsidR="00AC2F58" w:rsidRDefault="00000000">
            <w:pPr>
              <w:widowControl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聚焦宣传应急</w:t>
            </w:r>
          </w:p>
          <w:p w14:paraId="62C3E9D2" w14:textId="77777777" w:rsidR="00AC2F58" w:rsidRDefault="00000000">
            <w:pPr>
              <w:widowControl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管理重点工作</w:t>
            </w:r>
          </w:p>
          <w:p w14:paraId="10EE16C0" w14:textId="77777777" w:rsidR="00AC2F58" w:rsidRDefault="00AC2F5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682" w:type="dxa"/>
            <w:vAlign w:val="center"/>
          </w:tcPr>
          <w:p w14:paraId="18EB8816" w14:textId="77777777" w:rsidR="00AC2F58" w:rsidRDefault="00AC2F58">
            <w:pPr>
              <w:widowControl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1ED080A5" w14:textId="77777777" w:rsidR="00AC2F58" w:rsidRDefault="00000000">
            <w:pPr>
              <w:widowControl/>
              <w:ind w:firstLineChars="200" w:firstLine="480"/>
              <w:jc w:val="left"/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多维度宣传全省应急管理重点工作。围绕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除险保安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、安全生产综合治理三年行动等重点工作，集中开展新闻宣传报道，做好重要制度成果转换，并推动工作落地见效。</w:t>
            </w:r>
          </w:p>
          <w:p w14:paraId="3FE40CD0" w14:textId="77777777" w:rsidR="00AC2F58" w:rsidRDefault="00AC2F5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8" w:type="dxa"/>
            <w:vAlign w:val="center"/>
          </w:tcPr>
          <w:p w14:paraId="2ACC5D5B" w14:textId="77777777" w:rsidR="00AC2F58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开展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安全红袖章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活动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( ) 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次，参与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( ) 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人次； 开展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事故隐患大扫除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活动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( ) 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次，参与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( ) 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人次； 开展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安康杯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竞赛评选活动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( ) 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次，参与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( ) 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人次。</w:t>
            </w:r>
          </w:p>
        </w:tc>
      </w:tr>
      <w:tr w:rsidR="00AC2F58" w14:paraId="33A621EB" w14:textId="77777777">
        <w:trPr>
          <w:trHeight w:val="897"/>
        </w:trPr>
        <w:tc>
          <w:tcPr>
            <w:tcW w:w="699" w:type="dxa"/>
            <w:vMerge/>
            <w:vAlign w:val="center"/>
          </w:tcPr>
          <w:p w14:paraId="4034BBA6" w14:textId="77777777" w:rsidR="00AC2F58" w:rsidRDefault="00AC2F5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79" w:type="dxa"/>
            <w:vMerge/>
            <w:vAlign w:val="center"/>
          </w:tcPr>
          <w:p w14:paraId="420FAFBD" w14:textId="77777777" w:rsidR="00AC2F58" w:rsidRDefault="00AC2F5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682" w:type="dxa"/>
            <w:vAlign w:val="center"/>
          </w:tcPr>
          <w:p w14:paraId="6ED5B6BB" w14:textId="77777777" w:rsidR="00AC2F58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开展群众喜闻乐见、形式多样、</w:t>
            </w:r>
          </w:p>
          <w:p w14:paraId="17D0124E" w14:textId="77777777" w:rsidR="00AC2F58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线上线下相结合的安全宣传咨询活动；组织开展“安全宣传全屏传播”；推动各级安委会成员单位加强协调联动和资源投入。</w:t>
            </w:r>
          </w:p>
          <w:p w14:paraId="245B033E" w14:textId="77777777" w:rsidR="00AC2F58" w:rsidRDefault="00AC2F5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98" w:type="dxa"/>
            <w:vAlign w:val="center"/>
          </w:tcPr>
          <w:p w14:paraId="5298313F" w14:textId="77777777" w:rsidR="00AC2F58" w:rsidRDefault="00000000">
            <w:pPr>
              <w:widowControl/>
              <w:spacing w:line="15" w:lineRule="auto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开展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主播讲安全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”“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专家远程会诊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”( )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场，参与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( )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人次；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美好生活从安全开始话题征集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”( )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条，参与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( )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人次；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新安法知多少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”“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救援技能趣味测试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等活动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( )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场，参与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( )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人次；制作公益广告、海报、短视频、提示语音等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( )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条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份，宣传受众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( )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人次；开展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进门入户送安全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”()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次，受众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( )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人次；组织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安全志愿者在 行动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”( )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场，参与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( )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人次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；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各类应急演练体验活动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( )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场，参与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( )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人次。 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开展安全生产月启动仪式和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“6·16”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咨询日活动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( )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场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参与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( ) 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人次；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安全宣传全屏传播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”( )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场，受众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( )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人次；开展自然灾害、安全生产、防汛防台身边故事征集活动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( )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次，参与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( )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人次； 开展安全教育讲座、应急自救互救技能培训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( )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场，参与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( )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人次。</w:t>
            </w:r>
          </w:p>
        </w:tc>
      </w:tr>
      <w:tr w:rsidR="00AC2F58" w14:paraId="784C0F79" w14:textId="77777777">
        <w:trPr>
          <w:trHeight w:val="986"/>
        </w:trPr>
        <w:tc>
          <w:tcPr>
            <w:tcW w:w="699" w:type="dxa"/>
            <w:vMerge/>
            <w:vAlign w:val="center"/>
          </w:tcPr>
          <w:p w14:paraId="076FFAA8" w14:textId="77777777" w:rsidR="00AC2F58" w:rsidRDefault="00AC2F5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79" w:type="dxa"/>
            <w:vAlign w:val="center"/>
          </w:tcPr>
          <w:p w14:paraId="6DEFC10A" w14:textId="77777777" w:rsidR="00AC2F5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其他特色活动</w:t>
            </w:r>
          </w:p>
        </w:tc>
        <w:tc>
          <w:tcPr>
            <w:tcW w:w="3682" w:type="dxa"/>
            <w:vAlign w:val="center"/>
          </w:tcPr>
          <w:p w14:paraId="21CD9DD0" w14:textId="77777777" w:rsidR="00AC2F5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可根据实际情况选填。</w:t>
            </w:r>
          </w:p>
        </w:tc>
        <w:tc>
          <w:tcPr>
            <w:tcW w:w="7098" w:type="dxa"/>
            <w:vAlign w:val="center"/>
          </w:tcPr>
          <w:p w14:paraId="682BEDBB" w14:textId="77777777" w:rsidR="00AC2F5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组 织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( )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场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/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次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,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参 与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( )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人 次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,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宣 传 受 众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( )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人 次 。</w:t>
            </w:r>
          </w:p>
        </w:tc>
      </w:tr>
    </w:tbl>
    <w:tbl>
      <w:tblPr>
        <w:tblStyle w:val="a4"/>
        <w:tblpPr w:leftFromText="180" w:rightFromText="180" w:vertAnchor="text" w:horzAnchor="page" w:tblpX="1776" w:tblpY="840"/>
        <w:tblOverlap w:val="never"/>
        <w:tblW w:w="13939" w:type="dxa"/>
        <w:tblLook w:val="04A0" w:firstRow="1" w:lastRow="0" w:firstColumn="1" w:lastColumn="0" w:noHBand="0" w:noVBand="1"/>
      </w:tblPr>
      <w:tblGrid>
        <w:gridCol w:w="684"/>
        <w:gridCol w:w="1733"/>
        <w:gridCol w:w="4703"/>
        <w:gridCol w:w="6819"/>
      </w:tblGrid>
      <w:tr w:rsidR="00AC2F58" w14:paraId="39D7650B" w14:textId="77777777">
        <w:trPr>
          <w:trHeight w:val="793"/>
        </w:trPr>
        <w:tc>
          <w:tcPr>
            <w:tcW w:w="2417" w:type="dxa"/>
            <w:gridSpan w:val="2"/>
            <w:vAlign w:val="center"/>
          </w:tcPr>
          <w:p w14:paraId="18FA8E6B" w14:textId="77777777" w:rsidR="00AC2F5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活动项目</w:t>
            </w:r>
          </w:p>
        </w:tc>
        <w:tc>
          <w:tcPr>
            <w:tcW w:w="4703" w:type="dxa"/>
            <w:vAlign w:val="center"/>
          </w:tcPr>
          <w:p w14:paraId="5F366347" w14:textId="77777777" w:rsidR="00AC2F58" w:rsidRDefault="00000000">
            <w:pPr>
              <w:widowControl/>
              <w:jc w:val="center"/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内容要求</w:t>
            </w:r>
          </w:p>
        </w:tc>
        <w:tc>
          <w:tcPr>
            <w:tcW w:w="6819" w:type="dxa"/>
            <w:vAlign w:val="center"/>
          </w:tcPr>
          <w:p w14:paraId="448B94C7" w14:textId="77777777" w:rsidR="00AC2F5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进展情况</w:t>
            </w:r>
          </w:p>
        </w:tc>
      </w:tr>
      <w:tr w:rsidR="00AC2F58" w14:paraId="53C574FC" w14:textId="77777777">
        <w:trPr>
          <w:trHeight w:val="6731"/>
        </w:trPr>
        <w:tc>
          <w:tcPr>
            <w:tcW w:w="684" w:type="dxa"/>
            <w:vAlign w:val="center"/>
          </w:tcPr>
          <w:p w14:paraId="174C2D2B" w14:textId="77777777" w:rsidR="00AC2F58" w:rsidRDefault="00000000">
            <w:pPr>
              <w:widowControl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lastRenderedPageBreak/>
              <w:t>安</w:t>
            </w:r>
          </w:p>
          <w:p w14:paraId="606D79C0" w14:textId="77777777" w:rsidR="00AC2F58" w:rsidRDefault="00000000">
            <w:pPr>
              <w:widowControl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全</w:t>
            </w:r>
          </w:p>
          <w:p w14:paraId="62E49E41" w14:textId="77777777" w:rsidR="00AC2F58" w:rsidRDefault="00000000">
            <w:pPr>
              <w:widowControl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生</w:t>
            </w:r>
          </w:p>
          <w:p w14:paraId="779805D7" w14:textId="77777777" w:rsidR="00AC2F58" w:rsidRDefault="00000000">
            <w:pPr>
              <w:widowControl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产</w:t>
            </w:r>
          </w:p>
          <w:p w14:paraId="1E250E55" w14:textId="77777777" w:rsidR="00AC2F58" w:rsidRDefault="00000000">
            <w:pPr>
              <w:widowControl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万</w:t>
            </w:r>
          </w:p>
          <w:p w14:paraId="0EA384DC" w14:textId="77777777" w:rsidR="00AC2F58" w:rsidRDefault="00000000">
            <w:pPr>
              <w:widowControl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里</w:t>
            </w:r>
          </w:p>
          <w:p w14:paraId="322CA551" w14:textId="77777777" w:rsidR="00AC2F58" w:rsidRDefault="00000000">
            <w:pPr>
              <w:widowControl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行</w:t>
            </w:r>
          </w:p>
          <w:p w14:paraId="75CEF382" w14:textId="77777777" w:rsidR="00AC2F58" w:rsidRDefault="00000000">
            <w:pPr>
              <w:widowControl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活</w:t>
            </w:r>
          </w:p>
          <w:p w14:paraId="1F60AF53" w14:textId="77777777" w:rsidR="00AC2F58" w:rsidRDefault="00000000">
            <w:pPr>
              <w:widowControl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动</w:t>
            </w:r>
          </w:p>
          <w:p w14:paraId="5B32C89C" w14:textId="77777777" w:rsidR="00AC2F58" w:rsidRDefault="00AC2F5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436" w:type="dxa"/>
            <w:gridSpan w:val="2"/>
          </w:tcPr>
          <w:p w14:paraId="4646F11F" w14:textId="77777777" w:rsidR="00AC2F58" w:rsidRDefault="00AC2F5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2A9D140B" w14:textId="77777777" w:rsidR="00AC2F58" w:rsidRDefault="00AC2F5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6716C568" w14:textId="77777777" w:rsidR="00AC2F58" w:rsidRDefault="00AC2F58">
            <w:pPr>
              <w:widowControl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6FA017B2" w14:textId="77777777" w:rsidR="00AC2F58" w:rsidRDefault="00AC2F58">
            <w:pPr>
              <w:widowControl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6BB9FD99" w14:textId="77777777" w:rsidR="00AC2F58" w:rsidRDefault="00AC2F58">
            <w:pPr>
              <w:widowControl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5942D330" w14:textId="77777777" w:rsidR="00AC2F58" w:rsidRDefault="00000000">
            <w:pPr>
              <w:widowControl/>
              <w:ind w:firstLineChars="200" w:firstLine="48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组织开展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安全生产万里行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专题行、区域行、网上行等活动；开展警示教育，组织观看安全生产警示教育片、专题展；报道各地打非治违和排查治理进展成效；鼓励社会公众举报安全生产重大隐患和违法行为，发挥媒体监督作用，集中曝光突出问题。</w:t>
            </w:r>
          </w:p>
        </w:tc>
        <w:tc>
          <w:tcPr>
            <w:tcW w:w="6819" w:type="dxa"/>
          </w:tcPr>
          <w:p w14:paraId="73ACB4F9" w14:textId="77777777" w:rsidR="00AC2F58" w:rsidRDefault="00AC2F5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43A79ACF" w14:textId="77777777" w:rsidR="00AC2F58" w:rsidRDefault="00AC2F5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0FEAD5D6" w14:textId="77777777" w:rsidR="00AC2F58" w:rsidRDefault="00AC2F5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3F1A3607" w14:textId="77777777" w:rsidR="00AC2F58" w:rsidRDefault="00AC2F5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6B9788BA" w14:textId="77777777" w:rsidR="00AC2F58" w:rsidRDefault="00AC2F5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2F652DC6" w14:textId="77777777" w:rsidR="00AC2F58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组织观看安全生产警示教育片、专题展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( )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场，参与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( )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人次；</w:t>
            </w:r>
          </w:p>
          <w:p w14:paraId="5799D57A" w14:textId="77777777" w:rsidR="00AC2F58" w:rsidRDefault="00000000">
            <w:pPr>
              <w:widowControl/>
              <w:jc w:val="left"/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报道各地打非治违和排查治理进展成效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( )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条； </w:t>
            </w:r>
          </w:p>
          <w:p w14:paraId="439F8D46" w14:textId="77777777" w:rsidR="00AC2F58" w:rsidRDefault="00000000">
            <w:pPr>
              <w:widowControl/>
              <w:jc w:val="left"/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社会公众举报安全生产重大隐患和违法行为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( )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项； </w:t>
            </w:r>
          </w:p>
          <w:p w14:paraId="5AFB9C1B" w14:textId="77777777" w:rsidR="00AC2F58" w:rsidRDefault="00000000">
            <w:pPr>
              <w:widowControl/>
              <w:jc w:val="left"/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发挥媒体监督作用，集中曝光突出问题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( )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个； </w:t>
            </w:r>
          </w:p>
          <w:p w14:paraId="01A0A44F" w14:textId="77777777" w:rsidR="00AC2F58" w:rsidRDefault="00000000">
            <w:pPr>
              <w:widowControl/>
              <w:jc w:val="left"/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向全国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安全生产月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活动组委会办公室报送典型案例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( )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个。</w:t>
            </w:r>
          </w:p>
          <w:p w14:paraId="0ACC1EC7" w14:textId="77777777" w:rsidR="00AC2F58" w:rsidRDefault="00AC2F58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14:paraId="5925D1D5" w14:textId="77777777" w:rsidR="00AC2F58" w:rsidRDefault="00AC2F58">
      <w:pPr>
        <w:rPr>
          <w:rFonts w:ascii="仿宋_GB2312" w:eastAsia="仿宋_GB2312" w:hAnsi="仿宋_GB2312" w:cs="仿宋_GB2312"/>
          <w:sz w:val="32"/>
          <w:szCs w:val="32"/>
        </w:rPr>
        <w:sectPr w:rsidR="00AC2F58" w:rsidSect="00D40EB2">
          <w:pgSz w:w="16838" w:h="11906" w:orient="landscape"/>
          <w:pgMar w:top="1701" w:right="1701" w:bottom="1701" w:left="1701" w:header="851" w:footer="992" w:gutter="0"/>
          <w:cols w:space="720"/>
          <w:docGrid w:type="lines" w:linePitch="314"/>
        </w:sectPr>
      </w:pPr>
    </w:p>
    <w:p w14:paraId="1AEFB84A" w14:textId="77777777" w:rsidR="00AC2F58" w:rsidRDefault="00AC2F58">
      <w:pPr>
        <w:spacing w:line="20" w:lineRule="atLeast"/>
      </w:pPr>
    </w:p>
    <w:sectPr w:rsidR="00AC2F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4E2F4" w14:textId="77777777" w:rsidR="00D40EB2" w:rsidRDefault="00D40EB2">
      <w:r>
        <w:separator/>
      </w:r>
    </w:p>
  </w:endnote>
  <w:endnote w:type="continuationSeparator" w:id="0">
    <w:p w14:paraId="3ADB7157" w14:textId="77777777" w:rsidR="00D40EB2" w:rsidRDefault="00D4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0F26" w14:textId="77777777" w:rsidR="00AC2F58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B56DFD" wp14:editId="7049761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4397B6" w14:textId="77777777" w:rsidR="00AC2F58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B56DF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CGqPpM9gEAAO8DAAAOAAAAAAAAAAAAAAAAAC4CAABkcnMvZTJv&#10;RG9jLnhtbFBLAQItABQABgAIAAAAIQBxqtG51wAAAAUBAAAPAAAAAAAAAAAAAAAAAFAEAABkcnMv&#10;ZG93bnJldi54bWxQSwUGAAAAAAQABADzAAAAVAUAAAAA&#10;" filled="f" stroked="f" strokeweight=".5pt">
              <v:textbox style="mso-fit-shape-to-text:t" inset="0,0,0,0">
                <w:txbxContent>
                  <w:p w14:paraId="4D4397B6" w14:textId="77777777" w:rsidR="00AC2F58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97BC2" w14:textId="77777777" w:rsidR="00D40EB2" w:rsidRDefault="00D40EB2">
      <w:r>
        <w:separator/>
      </w:r>
    </w:p>
  </w:footnote>
  <w:footnote w:type="continuationSeparator" w:id="0">
    <w:p w14:paraId="085776F7" w14:textId="77777777" w:rsidR="00D40EB2" w:rsidRDefault="00D40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980311F"/>
    <w:rsid w:val="006965A7"/>
    <w:rsid w:val="00AC2F58"/>
    <w:rsid w:val="00D40EB2"/>
    <w:rsid w:val="6980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E82922"/>
  <w15:docId w15:val="{EEB5B500-DDE3-4C47-AF2B-FDDC52D4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芳泽 叶</cp:lastModifiedBy>
  <cp:revision>2</cp:revision>
  <dcterms:created xsi:type="dcterms:W3CDTF">2022-06-07T08:15:00Z</dcterms:created>
  <dcterms:modified xsi:type="dcterms:W3CDTF">2024-02-05T01:11:00Z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