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pacing w:val="0"/>
          <w:w w:val="100"/>
          <w:positio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2</w:t>
      </w:r>
    </w:p>
    <w:p>
      <w:pPr>
        <w:pStyle w:val="6"/>
        <w:keepNext/>
        <w:keepLines/>
        <w:widowControl w:val="0"/>
        <w:shd w:val="clear" w:color="auto" w:fill="auto"/>
        <w:bidi w:val="0"/>
        <w:spacing w:before="0" w:after="360" w:line="422" w:lineRule="exact"/>
        <w:ind w:left="0" w:right="0" w:firstLine="0"/>
        <w:jc w:val="center"/>
        <w:rPr>
          <w:b w:val="0"/>
          <w:bCs w:val="0"/>
        </w:rPr>
      </w:pPr>
      <w:bookmarkStart w:id="16" w:name="_GoBack"/>
      <w:bookmarkStart w:id="0" w:name="bookmark21"/>
      <w:bookmarkStart w:id="1" w:name="bookmark20"/>
      <w:bookmarkStart w:id="2" w:name="bookmark19"/>
      <w:r>
        <w:rPr>
          <w:rFonts w:hint="eastAsia"/>
          <w:b w:val="0"/>
          <w:bCs w:val="0"/>
          <w:color w:val="000000"/>
          <w:spacing w:val="0"/>
          <w:w w:val="100"/>
          <w:position w:val="0"/>
          <w:lang w:val="en-US" w:eastAsia="zh-CN"/>
        </w:rPr>
        <w:t>兰溪市</w:t>
      </w:r>
      <w:r>
        <w:rPr>
          <w:b w:val="0"/>
          <w:bCs w:val="0"/>
          <w:color w:val="000000"/>
          <w:spacing w:val="0"/>
          <w:w w:val="100"/>
          <w:position w:val="0"/>
        </w:rPr>
        <w:t>严重精神障碍患者监护人</w:t>
      </w:r>
      <w:r>
        <w:rPr>
          <w:b w:val="0"/>
          <w:bCs w:val="0"/>
          <w:color w:val="000000"/>
          <w:spacing w:val="0"/>
          <w:w w:val="100"/>
          <w:position w:val="0"/>
        </w:rPr>
        <w:br w:type="textWrapping"/>
      </w:r>
      <w:r>
        <w:rPr>
          <w:b w:val="0"/>
          <w:bCs w:val="0"/>
          <w:color w:val="000000"/>
          <w:spacing w:val="0"/>
          <w:w w:val="100"/>
          <w:position w:val="0"/>
        </w:rPr>
        <w:t>监护责任协议书</w:t>
      </w:r>
      <w:bookmarkEnd w:id="0"/>
      <w:bookmarkEnd w:id="1"/>
      <w:bookmarkEnd w:id="2"/>
    </w:p>
    <w:bookmarkEnd w:id="16"/>
    <w:p>
      <w:pPr>
        <w:pStyle w:val="7"/>
        <w:keepNext w:val="0"/>
        <w:keepLines w:val="0"/>
        <w:widowControl w:val="0"/>
        <w:shd w:val="clear" w:color="auto" w:fill="auto"/>
        <w:tabs>
          <w:tab w:val="left" w:pos="1992"/>
        </w:tabs>
        <w:bidi w:val="0"/>
        <w:spacing w:before="0" w:after="0" w:line="397" w:lineRule="exact"/>
        <w:ind w:left="0" w:right="0"/>
        <w:jc w:val="both"/>
        <w:rPr>
          <w:b w:val="0"/>
          <w:bCs w:val="0"/>
        </w:rPr>
      </w:pPr>
      <w:r>
        <w:rPr>
          <w:b w:val="0"/>
          <w:bCs w:val="0"/>
          <w:color w:val="000000"/>
          <w:spacing w:val="0"/>
          <w:w w:val="100"/>
          <w:position w:val="0"/>
        </w:rPr>
        <w:t>甲方：</w:t>
      </w:r>
      <w:r>
        <w:rPr>
          <w:b w:val="0"/>
          <w:bCs w:val="0"/>
          <w:u w:val="single"/>
        </w:rPr>
        <w:t xml:space="preserve"> </w:t>
      </w:r>
      <w:r>
        <w:rPr>
          <w:b w:val="0"/>
          <w:bCs w:val="0"/>
          <w:u w:val="single"/>
        </w:rPr>
        <w:tab/>
      </w:r>
      <w:r>
        <w:rPr>
          <w:b w:val="0"/>
          <w:bCs w:val="0"/>
          <w:color w:val="000000"/>
          <w:spacing w:val="0"/>
          <w:w w:val="100"/>
          <w:position w:val="0"/>
        </w:rPr>
        <w:t>乡镇（街道）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3682"/>
          <w:tab w:val="left" w:pos="7642"/>
        </w:tabs>
        <w:bidi w:val="0"/>
        <w:spacing w:before="0" w:after="0" w:line="397" w:lineRule="exact"/>
        <w:ind w:left="0" w:right="0"/>
        <w:jc w:val="both"/>
        <w:rPr>
          <w:b w:val="0"/>
          <w:bCs w:val="0"/>
        </w:rPr>
      </w:pPr>
      <w:r>
        <w:rPr>
          <w:b w:val="0"/>
          <w:bCs w:val="0"/>
          <w:color w:val="000000"/>
          <w:spacing w:val="0"/>
          <w:w w:val="100"/>
          <w:position w:val="0"/>
        </w:rPr>
        <w:t>乙方（监护人）：</w:t>
      </w:r>
      <w:r>
        <w:rPr>
          <w:b w:val="0"/>
          <w:bCs w:val="0"/>
          <w:u w:val="single"/>
        </w:rPr>
        <w:t xml:space="preserve"> </w:t>
      </w:r>
      <w:r>
        <w:rPr>
          <w:b w:val="0"/>
          <w:bCs w:val="0"/>
          <w:u w:val="single"/>
        </w:rPr>
        <w:tab/>
      </w:r>
      <w:r>
        <w:rPr>
          <w:b w:val="0"/>
          <w:bCs w:val="0"/>
          <w:color w:val="000000"/>
          <w:spacing w:val="0"/>
          <w:w w:val="100"/>
          <w:position w:val="0"/>
        </w:rPr>
        <w:t>身份证号码：</w:t>
      </w:r>
      <w:r>
        <w:rPr>
          <w:b w:val="0"/>
          <w:bCs w:val="0"/>
          <w:u w:val="single"/>
        </w:rPr>
        <w:t xml:space="preserve"> </w:t>
      </w:r>
      <w:r>
        <w:rPr>
          <w:b w:val="0"/>
          <w:bCs w:val="0"/>
          <w:u w:val="single"/>
        </w:rPr>
        <w:tab/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397" w:lineRule="exact"/>
        <w:ind w:left="0" w:right="0"/>
        <w:jc w:val="both"/>
        <w:rPr>
          <w:b w:val="0"/>
          <w:bCs w:val="0"/>
        </w:rPr>
      </w:pPr>
      <w:r>
        <w:rPr>
          <w:b w:val="0"/>
          <w:bCs w:val="0"/>
          <w:color w:val="000000"/>
          <w:spacing w:val="0"/>
          <w:w w:val="100"/>
          <w:position w:val="0"/>
        </w:rPr>
        <w:t>为加大对精神障碍患者的监护和救治救助力度，切实保障精神障碍患者的合法权益，根据《精神卫生法》和《中华人民共和国民法典》等法律法规和政策规定，经甲乙双方协商一致，特签订本协议书，以资共同遵守。</w:t>
      </w: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0" w:line="397" w:lineRule="exact"/>
        <w:ind w:left="0" w:right="0"/>
        <w:jc w:val="both"/>
        <w:rPr>
          <w:b w:val="0"/>
          <w:bCs w:val="0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</w:rPr>
        <w:t>一、被监护人信息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2141"/>
          <w:tab w:val="left" w:pos="2246"/>
          <w:tab w:val="left" w:pos="2261"/>
          <w:tab w:val="left" w:pos="2741"/>
          <w:tab w:val="left" w:pos="4901"/>
          <w:tab w:val="left" w:pos="5798"/>
          <w:tab w:val="left" w:pos="6581"/>
          <w:tab w:val="left" w:pos="7901"/>
          <w:tab w:val="left" w:pos="8174"/>
        </w:tabs>
        <w:bidi w:val="0"/>
        <w:spacing w:before="0" w:after="0" w:line="397" w:lineRule="exact"/>
        <w:ind w:left="0" w:right="0"/>
        <w:jc w:val="both"/>
        <w:rPr>
          <w:b w:val="0"/>
          <w:bCs w:val="0"/>
        </w:rPr>
      </w:pPr>
      <w:r>
        <w:rPr>
          <w:b w:val="0"/>
          <w:bCs w:val="0"/>
          <w:color w:val="000000"/>
          <w:spacing w:val="0"/>
          <w:w w:val="100"/>
          <w:position w:val="0"/>
        </w:rPr>
        <w:t>姓名：</w:t>
      </w:r>
      <w:r>
        <w:rPr>
          <w:b w:val="0"/>
          <w:bCs w:val="0"/>
          <w:u w:val="single"/>
        </w:rPr>
        <w:t xml:space="preserve"> </w:t>
      </w:r>
      <w:r>
        <w:rPr>
          <w:b w:val="0"/>
          <w:bCs w:val="0"/>
          <w:u w:val="single"/>
        </w:rPr>
        <w:tab/>
      </w:r>
      <w:r>
        <w:rPr>
          <w:b w:val="0"/>
          <w:bCs w:val="0"/>
          <w:color w:val="000000"/>
          <w:spacing w:val="0"/>
          <w:w w:val="100"/>
          <w:position w:val="0"/>
        </w:rPr>
        <w:t>，性别：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pacing w:val="0"/>
          <w:w w:val="100"/>
          <w:position w:val="0"/>
          <w:lang w:val="zh-CN" w:eastAsia="zh-CN" w:bidi="zh-CN"/>
        </w:rPr>
        <w:t>—</w:t>
      </w:r>
      <w:r>
        <w:rPr>
          <w:b w:val="0"/>
          <w:bCs w:val="0"/>
          <w:color w:val="000000"/>
          <w:spacing w:val="0"/>
          <w:w w:val="100"/>
          <w:position w:val="0"/>
        </w:rPr>
        <w:t>，文化程度：</w:t>
      </w:r>
      <w:r>
        <w:rPr>
          <w:b w:val="0"/>
          <w:bCs w:val="0"/>
          <w:u w:val="single"/>
        </w:rPr>
        <w:t xml:space="preserve"> </w:t>
      </w:r>
      <w:r>
        <w:rPr>
          <w:b w:val="0"/>
          <w:bCs w:val="0"/>
          <w:u w:val="single"/>
        </w:rPr>
        <w:tab/>
      </w:r>
      <w:r>
        <w:rPr>
          <w:b w:val="0"/>
          <w:bCs w:val="0"/>
          <w:color w:val="000000"/>
          <w:spacing w:val="0"/>
          <w:w w:val="100"/>
          <w:position w:val="0"/>
        </w:rPr>
        <w:t>，婚姻状况：</w:t>
      </w:r>
      <w:r>
        <w:rPr>
          <w:b w:val="0"/>
          <w:bCs w:val="0"/>
          <w:u w:val="single"/>
        </w:rPr>
        <w:t xml:space="preserve"> </w:t>
      </w:r>
      <w:r>
        <w:rPr>
          <w:b w:val="0"/>
          <w:bCs w:val="0"/>
          <w:u w:val="single"/>
        </w:rPr>
        <w:tab/>
      </w:r>
      <w:r>
        <w:rPr>
          <w:b w:val="0"/>
          <w:bCs w:val="0"/>
          <w:color w:val="000000"/>
          <w:spacing w:val="0"/>
          <w:w w:val="100"/>
          <w:position w:val="0"/>
        </w:rPr>
        <w:t>，精神残疾等级：</w:t>
      </w:r>
      <w:r>
        <w:rPr>
          <w:b w:val="0"/>
          <w:bCs w:val="0"/>
          <w:u w:val="single"/>
        </w:rPr>
        <w:t xml:space="preserve"> </w:t>
      </w:r>
      <w:r>
        <w:rPr>
          <w:b w:val="0"/>
          <w:bCs w:val="0"/>
          <w:u w:val="single"/>
        </w:rPr>
        <w:tab/>
      </w:r>
      <w:r>
        <w:rPr>
          <w:b w:val="0"/>
          <w:bCs w:val="0"/>
          <w:color w:val="000000"/>
          <w:spacing w:val="0"/>
          <w:w w:val="100"/>
          <w:position w:val="0"/>
        </w:rPr>
        <w:t>，危险性评估等级</w:t>
      </w:r>
      <w:r>
        <w:rPr>
          <w:b w:val="0"/>
          <w:bCs w:val="0"/>
          <w:u w:val="single"/>
        </w:rPr>
        <w:t xml:space="preserve"> </w:t>
      </w:r>
      <w:r>
        <w:rPr>
          <w:b w:val="0"/>
          <w:bCs w:val="0"/>
          <w:u w:val="single"/>
        </w:rPr>
        <w:tab/>
      </w:r>
      <w:r>
        <w:rPr>
          <w:b w:val="0"/>
          <w:bCs w:val="0"/>
          <w:color w:val="000000"/>
          <w:spacing w:val="0"/>
          <w:w w:val="100"/>
          <w:position w:val="0"/>
        </w:rPr>
        <w:t>，与监护人关系：</w:t>
      </w:r>
      <w:r>
        <w:rPr>
          <w:b w:val="0"/>
          <w:bCs w:val="0"/>
          <w:u w:val="single"/>
        </w:rPr>
        <w:t xml:space="preserve"> </w:t>
      </w:r>
      <w:r>
        <w:rPr>
          <w:b w:val="0"/>
          <w:bCs w:val="0"/>
          <w:u w:val="single"/>
        </w:rPr>
        <w:tab/>
      </w:r>
      <w:r>
        <w:rPr>
          <w:b w:val="0"/>
          <w:bCs w:val="0"/>
          <w:color w:val="000000"/>
          <w:spacing w:val="0"/>
          <w:w w:val="100"/>
          <w:position w:val="0"/>
        </w:rPr>
        <w:t>，身份证号码：</w:t>
      </w:r>
      <w:r>
        <w:rPr>
          <w:b w:val="0"/>
          <w:bCs w:val="0"/>
          <w:u w:val="single"/>
        </w:rPr>
        <w:t xml:space="preserve"> </w:t>
      </w:r>
      <w:r>
        <w:rPr>
          <w:rFonts w:hint="eastAsia"/>
          <w:b w:val="0"/>
          <w:bCs w:val="0"/>
          <w:u w:val="single"/>
          <w:lang w:val="en-US" w:eastAsia="zh-CN"/>
        </w:rPr>
        <w:t xml:space="preserve">  </w:t>
      </w:r>
      <w:r>
        <w:rPr>
          <w:b w:val="0"/>
          <w:bCs w:val="0"/>
          <w:u w:val="single"/>
        </w:rPr>
        <w:tab/>
      </w:r>
      <w:r>
        <w:rPr>
          <w:rFonts w:hint="eastAsia"/>
          <w:b w:val="0"/>
          <w:bCs w:val="0"/>
          <w:u w:val="single"/>
          <w:lang w:val="en-US" w:eastAsia="zh-CN"/>
        </w:rPr>
        <w:t xml:space="preserve">   </w:t>
      </w:r>
      <w:r>
        <w:rPr>
          <w:b w:val="0"/>
          <w:bCs w:val="0"/>
          <w:color w:val="000000"/>
          <w:spacing w:val="0"/>
          <w:w w:val="100"/>
          <w:position w:val="0"/>
        </w:rPr>
        <w:t>，《残疾人证》号码：</w:t>
      </w:r>
      <w:r>
        <w:rPr>
          <w:b w:val="0"/>
          <w:bCs w:val="0"/>
          <w:u w:val="single"/>
        </w:rPr>
        <w:t xml:space="preserve"> </w:t>
      </w:r>
      <w:r>
        <w:rPr>
          <w:rFonts w:hint="eastAsia"/>
          <w:b w:val="0"/>
          <w:bCs w:val="0"/>
          <w:u w:val="single"/>
          <w:lang w:val="en-US" w:eastAsia="zh-CN"/>
        </w:rPr>
        <w:t xml:space="preserve">              </w:t>
      </w:r>
      <w:r>
        <w:rPr>
          <w:b w:val="0"/>
          <w:bCs w:val="0"/>
          <w:u w:val="single"/>
        </w:rPr>
        <w:tab/>
      </w:r>
      <w:r>
        <w:rPr>
          <w:b w:val="0"/>
          <w:bCs w:val="0"/>
          <w:color w:val="000000"/>
          <w:spacing w:val="0"/>
          <w:w w:val="100"/>
          <w:position w:val="0"/>
        </w:rPr>
        <w:t>，家庭住址：</w:t>
      </w:r>
      <w:r>
        <w:rPr>
          <w:b w:val="0"/>
          <w:bCs w:val="0"/>
          <w:u w:val="single"/>
        </w:rPr>
        <w:t xml:space="preserve"> </w:t>
      </w:r>
      <w:r>
        <w:rPr>
          <w:b w:val="0"/>
          <w:bCs w:val="0"/>
          <w:u w:val="single"/>
        </w:rPr>
        <w:tab/>
      </w:r>
      <w:r>
        <w:rPr>
          <w:rFonts w:hint="eastAsia"/>
          <w:b w:val="0"/>
          <w:bCs w:val="0"/>
          <w:u w:val="single"/>
          <w:lang w:val="en-US" w:eastAsia="zh-CN"/>
        </w:rPr>
        <w:t xml:space="preserve">               </w:t>
      </w:r>
      <w:r>
        <w:rPr>
          <w:b w:val="0"/>
          <w:bCs w:val="0"/>
          <w:color w:val="000000"/>
          <w:spacing w:val="0"/>
          <w:w w:val="100"/>
          <w:position w:val="0"/>
        </w:rPr>
        <w:t>。</w:t>
      </w: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  <w:rPr>
          <w:b w:val="0"/>
          <w:bCs w:val="0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</w:rPr>
        <w:t>二</w:t>
      </w:r>
      <w:r>
        <w:rPr>
          <w:rFonts w:hint="eastAsia"/>
          <w:b w:val="0"/>
          <w:bCs w:val="0"/>
          <w:color w:val="000000"/>
          <w:spacing w:val="0"/>
          <w:w w:val="100"/>
          <w:position w:val="0"/>
          <w:sz w:val="24"/>
          <w:szCs w:val="24"/>
          <w:lang w:eastAsia="zh-CN"/>
        </w:rPr>
        <w:t>、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</w:rPr>
        <w:t>甲方的责任</w:t>
      </w:r>
    </w:p>
    <w:p>
      <w:pPr>
        <w:pStyle w:val="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819"/>
        </w:tabs>
        <w:bidi w:val="0"/>
        <w:spacing w:before="0" w:after="0"/>
        <w:ind w:left="0" w:right="0"/>
        <w:jc w:val="left"/>
        <w:rPr>
          <w:b w:val="0"/>
          <w:bCs w:val="0"/>
        </w:rPr>
      </w:pPr>
      <w:bookmarkStart w:id="3" w:name="bookmark22"/>
      <w:bookmarkEnd w:id="3"/>
      <w:r>
        <w:rPr>
          <w:b w:val="0"/>
          <w:bCs w:val="0"/>
          <w:color w:val="000000"/>
          <w:spacing w:val="0"/>
          <w:w w:val="100"/>
          <w:position w:val="0"/>
        </w:rPr>
        <w:t>负责对辖区内严重精神障碍患者实施日常管理。</w:t>
      </w:r>
    </w:p>
    <w:p>
      <w:pPr>
        <w:pStyle w:val="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824"/>
        </w:tabs>
        <w:bidi w:val="0"/>
        <w:spacing w:before="0" w:after="0"/>
        <w:ind w:left="0" w:right="0"/>
        <w:jc w:val="left"/>
        <w:rPr>
          <w:b w:val="0"/>
          <w:bCs w:val="0"/>
        </w:rPr>
      </w:pPr>
      <w:bookmarkStart w:id="4" w:name="bookmark23"/>
      <w:bookmarkEnd w:id="4"/>
      <w:r>
        <w:rPr>
          <w:b w:val="0"/>
          <w:bCs w:val="0"/>
          <w:color w:val="000000"/>
          <w:spacing w:val="0"/>
          <w:w w:val="100"/>
          <w:position w:val="0"/>
        </w:rPr>
        <w:t>依法确定严重精神障碍患者的监护人，指导督促和帮助监护人履行监护责任</w:t>
      </w:r>
      <w:r>
        <w:rPr>
          <w:rFonts w:hint="eastAsia"/>
          <w:b w:val="0"/>
          <w:bCs w:val="0"/>
          <w:color w:val="000000"/>
          <w:spacing w:val="0"/>
          <w:w w:val="100"/>
          <w:position w:val="0"/>
          <w:lang w:eastAsia="zh-CN"/>
        </w:rPr>
        <w:t>，</w:t>
      </w:r>
      <w:r>
        <w:rPr>
          <w:b w:val="0"/>
          <w:bCs w:val="0"/>
          <w:color w:val="000000"/>
          <w:spacing w:val="0"/>
          <w:w w:val="100"/>
          <w:position w:val="0"/>
        </w:rPr>
        <w:t>切实落实监护协议签订工作。</w:t>
      </w:r>
    </w:p>
    <w:p>
      <w:pPr>
        <w:pStyle w:val="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829"/>
        </w:tabs>
        <w:bidi w:val="0"/>
        <w:spacing w:before="0" w:after="0"/>
        <w:ind w:left="0" w:right="0"/>
        <w:jc w:val="left"/>
        <w:rPr>
          <w:b w:val="0"/>
          <w:bCs w:val="0"/>
        </w:rPr>
      </w:pPr>
      <w:bookmarkStart w:id="5" w:name="bookmark24"/>
      <w:bookmarkEnd w:id="5"/>
      <w:r>
        <w:rPr>
          <w:b w:val="0"/>
          <w:bCs w:val="0"/>
          <w:color w:val="000000"/>
          <w:spacing w:val="0"/>
          <w:w w:val="100"/>
          <w:position w:val="0"/>
        </w:rPr>
        <w:t>组织建立社区（村）关爱帮扶小组和单位，随时了解掌握严重精神障碍患者的基本情况和动态情况，定期组织基层相关部门和社区（村）等基层组织开展联合审核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pacing w:val="0"/>
          <w:w w:val="100"/>
          <w:position w:val="0"/>
        </w:rPr>
        <w:t xml:space="preserve">, </w:t>
      </w:r>
      <w:r>
        <w:rPr>
          <w:b w:val="0"/>
          <w:bCs w:val="0"/>
          <w:color w:val="000000"/>
          <w:spacing w:val="0"/>
          <w:w w:val="100"/>
          <w:position w:val="0"/>
        </w:rPr>
        <w:t>统一预算和发放监护补助。</w:t>
      </w:r>
    </w:p>
    <w:p>
      <w:pPr>
        <w:pStyle w:val="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824"/>
        </w:tabs>
        <w:bidi w:val="0"/>
        <w:spacing w:before="0" w:after="0" w:line="408" w:lineRule="exact"/>
        <w:ind w:left="0" w:right="0"/>
        <w:jc w:val="left"/>
        <w:rPr>
          <w:b w:val="0"/>
          <w:bCs w:val="0"/>
        </w:rPr>
      </w:pPr>
      <w:bookmarkStart w:id="6" w:name="bookmark25"/>
      <w:bookmarkEnd w:id="6"/>
      <w:r>
        <w:rPr>
          <w:b w:val="0"/>
          <w:bCs w:val="0"/>
          <w:color w:val="000000"/>
          <w:spacing w:val="0"/>
          <w:w w:val="100"/>
          <w:position w:val="0"/>
        </w:rPr>
        <w:t>及时向公安、卫健等部门报告严重精神障碍患者的发病情况和潜在危害，配合监护人和公安部门及时采取措施防止或减轻危害发生，配合有关部门落实严重精神障碍患者的收治工作。</w:t>
      </w:r>
    </w:p>
    <w:p>
      <w:pPr>
        <w:pStyle w:val="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824"/>
        </w:tabs>
        <w:bidi w:val="0"/>
        <w:spacing w:before="0" w:after="0" w:line="418" w:lineRule="exact"/>
        <w:ind w:left="0" w:right="0"/>
        <w:jc w:val="left"/>
        <w:rPr>
          <w:b w:val="0"/>
          <w:bCs w:val="0"/>
        </w:rPr>
      </w:pPr>
      <w:bookmarkStart w:id="7" w:name="bookmark26"/>
      <w:bookmarkEnd w:id="7"/>
      <w:r>
        <w:rPr>
          <w:b w:val="0"/>
          <w:bCs w:val="0"/>
          <w:color w:val="000000"/>
          <w:spacing w:val="0"/>
          <w:w w:val="100"/>
          <w:position w:val="0"/>
        </w:rPr>
        <w:t>会同各部门确定是否按有关规定进行特别救治救助，依据有关政策，整合资源为精神障碍患者家庭提供服务和帮助，切实解决他们的困难和问题。</w:t>
      </w: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  <w:rPr>
          <w:b w:val="0"/>
          <w:bCs w:val="0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</w:rPr>
        <w:t>三、乙方的监护责任</w:t>
      </w:r>
    </w:p>
    <w:p>
      <w:pPr>
        <w:pStyle w:val="7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824"/>
        </w:tabs>
        <w:bidi w:val="0"/>
        <w:spacing w:before="0" w:after="0" w:line="403" w:lineRule="exact"/>
        <w:ind w:left="0" w:right="0"/>
        <w:jc w:val="left"/>
        <w:rPr>
          <w:b w:val="0"/>
          <w:bCs w:val="0"/>
        </w:rPr>
      </w:pPr>
      <w:bookmarkStart w:id="8" w:name="bookmark27"/>
      <w:bookmarkEnd w:id="8"/>
      <w:r>
        <w:rPr>
          <w:b w:val="0"/>
          <w:bCs w:val="0"/>
          <w:color w:val="000000"/>
          <w:spacing w:val="0"/>
          <w:w w:val="100"/>
          <w:position w:val="0"/>
        </w:rPr>
        <w:t>积极参加相关培训，提升精神卫生知识水平，增强患者护理和自我保护以及意外事件预防、应对、处置能力；</w:t>
      </w:r>
    </w:p>
    <w:p>
      <w:pPr>
        <w:pStyle w:val="7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810"/>
        </w:tabs>
        <w:bidi w:val="0"/>
        <w:spacing w:before="0" w:after="0" w:line="408" w:lineRule="exact"/>
        <w:ind w:left="0" w:right="0"/>
        <w:jc w:val="left"/>
        <w:rPr>
          <w:b w:val="0"/>
          <w:bCs w:val="0"/>
        </w:rPr>
      </w:pPr>
      <w:bookmarkStart w:id="9" w:name="bookmark28"/>
      <w:bookmarkEnd w:id="9"/>
      <w:r>
        <w:rPr>
          <w:b w:val="0"/>
          <w:bCs w:val="0"/>
          <w:color w:val="000000"/>
          <w:spacing w:val="0"/>
          <w:w w:val="100"/>
          <w:position w:val="0"/>
        </w:rPr>
        <w:t>监护人较好履行监护、照料、送诊救治等监护责任，不得虐待、遗弃被监护人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pacing w:val="0"/>
          <w:w w:val="100"/>
          <w:position w:val="0"/>
        </w:rPr>
        <w:t xml:space="preserve">, </w:t>
      </w:r>
      <w:r>
        <w:rPr>
          <w:b w:val="0"/>
          <w:bCs w:val="0"/>
          <w:color w:val="000000"/>
          <w:spacing w:val="0"/>
          <w:w w:val="100"/>
          <w:position w:val="0"/>
        </w:rPr>
        <w:t>防止被监护人失踪或下落不明、流浪乞讨、肇事肇祸，防止其伤害自身或者危害他人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pacing w:val="0"/>
          <w:w w:val="100"/>
          <w:position w:val="0"/>
        </w:rPr>
        <w:t>;</w:t>
      </w:r>
    </w:p>
    <w:p>
      <w:pPr>
        <w:pStyle w:val="7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810"/>
        </w:tabs>
        <w:bidi w:val="0"/>
        <w:spacing w:before="0" w:after="0" w:line="446" w:lineRule="exact"/>
        <w:ind w:left="0" w:right="0"/>
        <w:jc w:val="left"/>
        <w:rPr>
          <w:b w:val="0"/>
          <w:bCs w:val="0"/>
          <w:sz w:val="28"/>
          <w:szCs w:val="28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footnotePr>
            <w:numFmt w:val="decimal"/>
          </w:footnotePr>
          <w:pgSz w:w="11900" w:h="16840"/>
          <w:pgMar w:top="992" w:right="1280" w:bottom="1647" w:left="1572" w:header="0" w:footer="3" w:gutter="0"/>
          <w:cols w:space="720" w:num="1"/>
          <w:titlePg/>
          <w:rtlGutter w:val="0"/>
          <w:docGrid w:linePitch="360" w:charSpace="0"/>
        </w:sectPr>
      </w:pPr>
      <w:bookmarkStart w:id="10" w:name="bookmark29"/>
      <w:bookmarkEnd w:id="10"/>
      <w:r>
        <w:rPr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监护人积极主动配合社区随访管理等工作，遵医嘱监督被监护人按时按量服药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,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  <w:rPr>
          <w:b w:val="0"/>
          <w:bCs w:val="0"/>
        </w:rPr>
      </w:pPr>
      <w:r>
        <w:rPr>
          <w:b w:val="0"/>
          <w:bCs w:val="0"/>
          <w:color w:val="000000"/>
          <w:spacing w:val="0"/>
          <w:w w:val="100"/>
          <w:position w:val="0"/>
        </w:rPr>
        <w:t>观察被监护人病情变化情况，发生病情波动时，监护人立即告知社区（村）精防医生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pacing w:val="0"/>
          <w:w w:val="100"/>
          <w:position w:val="0"/>
        </w:rPr>
        <w:t xml:space="preserve">, </w:t>
      </w:r>
      <w:r>
        <w:rPr>
          <w:b w:val="0"/>
          <w:bCs w:val="0"/>
          <w:color w:val="000000"/>
          <w:spacing w:val="0"/>
          <w:w w:val="100"/>
          <w:position w:val="0"/>
        </w:rPr>
        <w:t>并根据病情评估结果将被监护人送至定点医院诊治；</w:t>
      </w:r>
    </w:p>
    <w:p>
      <w:pPr>
        <w:pStyle w:val="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805"/>
        </w:tabs>
        <w:bidi w:val="0"/>
        <w:spacing w:before="0" w:after="0"/>
        <w:ind w:left="0" w:right="0"/>
        <w:jc w:val="both"/>
        <w:rPr>
          <w:b w:val="0"/>
          <w:bCs w:val="0"/>
        </w:rPr>
      </w:pPr>
      <w:bookmarkStart w:id="11" w:name="bookmark30"/>
      <w:bookmarkEnd w:id="11"/>
      <w:r>
        <w:rPr>
          <w:b w:val="0"/>
          <w:bCs w:val="0"/>
          <w:color w:val="000000"/>
          <w:spacing w:val="0"/>
          <w:w w:val="100"/>
          <w:position w:val="0"/>
        </w:rPr>
        <w:t>发生被监护人居住地迁移、监护人变更等情况及时向所在地村（居）委会和辖区派出所报告，并按要求履行变更手续；</w:t>
      </w:r>
    </w:p>
    <w:p>
      <w:pPr>
        <w:pStyle w:val="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834"/>
        </w:tabs>
        <w:bidi w:val="0"/>
        <w:spacing w:before="0" w:after="0"/>
        <w:ind w:left="0" w:right="0"/>
        <w:jc w:val="both"/>
        <w:rPr>
          <w:b w:val="0"/>
          <w:bCs w:val="0"/>
        </w:rPr>
      </w:pPr>
      <w:bookmarkStart w:id="12" w:name="bookmark31"/>
      <w:bookmarkEnd w:id="12"/>
      <w:r>
        <w:rPr>
          <w:b w:val="0"/>
          <w:bCs w:val="0"/>
          <w:color w:val="000000"/>
          <w:spacing w:val="0"/>
          <w:w w:val="100"/>
          <w:position w:val="0"/>
        </w:rPr>
        <w:t>引导被监护人逐渐恢复社会功能，在有条件的情况下协助其申请并督促定期参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pacing w:val="0"/>
          <w:w w:val="100"/>
          <w:position w:val="0"/>
        </w:rPr>
        <w:t xml:space="preserve"> </w:t>
      </w:r>
      <w:r>
        <w:rPr>
          <w:b w:val="0"/>
          <w:bCs w:val="0"/>
          <w:color w:val="000000"/>
          <w:spacing w:val="0"/>
          <w:w w:val="100"/>
          <w:position w:val="0"/>
        </w:rPr>
        <w:t>加康复活动；</w:t>
      </w:r>
    </w:p>
    <w:p>
      <w:pPr>
        <w:pStyle w:val="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824"/>
        </w:tabs>
        <w:bidi w:val="0"/>
        <w:spacing w:before="0" w:after="0" w:line="408" w:lineRule="exact"/>
        <w:ind w:left="0" w:right="0"/>
        <w:jc w:val="both"/>
        <w:rPr>
          <w:b w:val="0"/>
          <w:bCs w:val="0"/>
        </w:rPr>
      </w:pPr>
      <w:bookmarkStart w:id="13" w:name="bookmark32"/>
      <w:bookmarkEnd w:id="13"/>
      <w:r>
        <w:rPr>
          <w:b w:val="0"/>
          <w:bCs w:val="0"/>
          <w:color w:val="000000"/>
          <w:spacing w:val="0"/>
          <w:w w:val="100"/>
          <w:position w:val="0"/>
        </w:rPr>
        <w:t>被监护人失踪或下落不明后立即报告所在地村（居）委会和辖区派出所；被监护人有伤害自身、危害他人安全危险的，监护人应当立即向所在地村（居）委会和辖区派出所报告，配合公安机关做好现场处置，将被监护人送至定点医院诊治；</w:t>
      </w:r>
    </w:p>
    <w:p>
      <w:pPr>
        <w:pStyle w:val="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829"/>
        </w:tabs>
        <w:bidi w:val="0"/>
        <w:spacing w:before="0" w:after="0" w:line="408" w:lineRule="exact"/>
        <w:ind w:left="0" w:right="0"/>
        <w:jc w:val="both"/>
        <w:rPr>
          <w:b w:val="0"/>
          <w:bCs w:val="0"/>
        </w:rPr>
      </w:pPr>
      <w:bookmarkStart w:id="14" w:name="bookmark33"/>
      <w:bookmarkEnd w:id="14"/>
      <w:r>
        <w:rPr>
          <w:b w:val="0"/>
          <w:bCs w:val="0"/>
          <w:color w:val="000000"/>
          <w:spacing w:val="0"/>
          <w:w w:val="100"/>
          <w:position w:val="0"/>
        </w:rPr>
        <w:t>负责患者参加市区基本医疗保险；对符合市区困难群众医疗救助的对象负责手续办理及年审。</w:t>
      </w:r>
    </w:p>
    <w:p>
      <w:pPr>
        <w:pStyle w:val="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834"/>
        </w:tabs>
        <w:bidi w:val="0"/>
        <w:spacing w:before="0" w:after="0" w:line="408" w:lineRule="exact"/>
        <w:ind w:left="0" w:right="0"/>
        <w:jc w:val="left"/>
        <w:rPr>
          <w:b w:val="0"/>
          <w:bCs w:val="0"/>
        </w:rPr>
      </w:pPr>
      <w:bookmarkStart w:id="15" w:name="bookmark34"/>
      <w:bookmarkEnd w:id="15"/>
      <w:r>
        <w:rPr>
          <w:b w:val="0"/>
          <w:bCs w:val="0"/>
          <w:color w:val="000000"/>
          <w:spacing w:val="0"/>
          <w:w w:val="100"/>
          <w:position w:val="0"/>
        </w:rPr>
        <w:t>根据定点医院医学建议，履行接出院等相关责任。</w:t>
      </w: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0" w:line="400" w:lineRule="exact"/>
        <w:ind w:left="0" w:right="0"/>
        <w:jc w:val="both"/>
        <w:rPr>
          <w:b w:val="0"/>
          <w:bCs w:val="0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</w:rPr>
        <w:t>四</w:t>
      </w:r>
      <w:r>
        <w:rPr>
          <w:rFonts w:hint="eastAsia"/>
          <w:b w:val="0"/>
          <w:bCs w:val="0"/>
          <w:color w:val="000000"/>
          <w:spacing w:val="0"/>
          <w:w w:val="100"/>
          <w:position w:val="0"/>
          <w:sz w:val="24"/>
          <w:szCs w:val="24"/>
          <w:lang w:eastAsia="zh-CN"/>
        </w:rPr>
        <w:t>、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</w:rPr>
        <w:t>履约责任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400" w:lineRule="exact"/>
        <w:ind w:left="0" w:right="0"/>
        <w:jc w:val="both"/>
        <w:rPr>
          <w:b w:val="0"/>
          <w:bCs w:val="0"/>
        </w:rPr>
      </w:pPr>
      <w:r>
        <w:rPr>
          <w:b w:val="0"/>
          <w:bCs w:val="0"/>
          <w:color w:val="000000"/>
          <w:spacing w:val="0"/>
          <w:w w:val="100"/>
          <w:position w:val="0"/>
        </w:rPr>
        <w:t>甲、乙双方应密切配合，按各自的职责，共同做好严重精神障碍患者的监护和救治救助管理工作。乙方应主动积极承担法律和本协议明确的监护责任，认真履行监护职责。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400" w:lineRule="exact"/>
        <w:ind w:left="0" w:right="0"/>
        <w:jc w:val="left"/>
        <w:rPr>
          <w:b w:val="0"/>
          <w:bCs w:val="0"/>
        </w:rPr>
      </w:pPr>
      <w:r>
        <w:rPr>
          <w:b w:val="0"/>
          <w:bCs w:val="0"/>
          <w:color w:val="000000"/>
          <w:spacing w:val="0"/>
          <w:w w:val="100"/>
          <w:position w:val="0"/>
        </w:rPr>
        <w:t>乙方履约，按照监护年度期末评估考核结果，则按规定足额发放监护补助。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400" w:lineRule="exact"/>
        <w:ind w:left="0" w:right="0"/>
        <w:jc w:val="both"/>
        <w:rPr>
          <w:b w:val="0"/>
          <w:bCs w:val="0"/>
        </w:rPr>
      </w:pPr>
      <w:r>
        <w:rPr>
          <w:b w:val="0"/>
          <w:bCs w:val="0"/>
          <w:color w:val="000000"/>
          <w:spacing w:val="0"/>
          <w:w w:val="100"/>
          <w:position w:val="0"/>
        </w:rPr>
        <w:t>若乙方违约，不认真履行监护职责甚至造成不良影响和严重后果，应视具体情况作出如下处理：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</w:rPr>
        <w:t>1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pacing w:val="0"/>
          <w:w w:val="100"/>
          <w:position w:val="0"/>
        </w:rPr>
        <w:t>.</w:t>
      </w:r>
      <w:r>
        <w:rPr>
          <w:b w:val="0"/>
          <w:bCs w:val="0"/>
          <w:color w:val="000000"/>
          <w:spacing w:val="0"/>
          <w:w w:val="100"/>
          <w:position w:val="0"/>
        </w:rPr>
        <w:t>责令乙方到甲方述责，对其进行必要的批评教育；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</w:rPr>
        <w:t>2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pacing w:val="0"/>
          <w:w w:val="100"/>
          <w:position w:val="0"/>
        </w:rPr>
        <w:t>.</w:t>
      </w:r>
      <w:r>
        <w:rPr>
          <w:b w:val="0"/>
          <w:bCs w:val="0"/>
          <w:color w:val="000000"/>
          <w:spacing w:val="0"/>
          <w:w w:val="100"/>
          <w:position w:val="0"/>
        </w:rPr>
        <w:t>扣发或停发指定精神障碍患者监护人的监护补助经费；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</w:rPr>
        <w:t>3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pacing w:val="0"/>
          <w:w w:val="100"/>
          <w:position w:val="0"/>
        </w:rPr>
        <w:t>.</w:t>
      </w:r>
      <w:r>
        <w:rPr>
          <w:b w:val="0"/>
          <w:bCs w:val="0"/>
          <w:color w:val="000000"/>
          <w:spacing w:val="0"/>
          <w:w w:val="100"/>
          <w:position w:val="0"/>
        </w:rPr>
        <w:t>因监护不到位造成后果的，依法承担民事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pacing w:val="0"/>
          <w:w w:val="100"/>
          <w:position w:val="0"/>
        </w:rPr>
        <w:t xml:space="preserve"> </w:t>
      </w:r>
      <w:r>
        <w:rPr>
          <w:b w:val="0"/>
          <w:bCs w:val="0"/>
          <w:color w:val="000000"/>
          <w:spacing w:val="0"/>
          <w:w w:val="100"/>
          <w:position w:val="0"/>
        </w:rPr>
        <w:t>责任；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</w:rPr>
        <w:t>4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pacing w:val="0"/>
          <w:w w:val="100"/>
          <w:position w:val="0"/>
        </w:rPr>
        <w:t>.</w:t>
      </w:r>
      <w:r>
        <w:rPr>
          <w:b w:val="0"/>
          <w:bCs w:val="0"/>
          <w:color w:val="000000"/>
          <w:spacing w:val="0"/>
          <w:w w:val="100"/>
          <w:position w:val="0"/>
        </w:rPr>
        <w:t>若虐待、遗弃被监护人造成严重后果的</w:t>
      </w:r>
      <w:r>
        <w:rPr>
          <w:rFonts w:hint="eastAsia"/>
          <w:b w:val="0"/>
          <w:bCs w:val="0"/>
          <w:color w:val="000000"/>
          <w:spacing w:val="0"/>
          <w:w w:val="100"/>
          <w:position w:val="0"/>
          <w:lang w:eastAsia="zh-CN"/>
        </w:rPr>
        <w:t>，</w:t>
      </w:r>
      <w:r>
        <w:rPr>
          <w:b w:val="0"/>
          <w:bCs w:val="0"/>
          <w:color w:val="000000"/>
          <w:spacing w:val="0"/>
          <w:w w:val="100"/>
          <w:position w:val="0"/>
        </w:rPr>
        <w:t>依法追究法律责任。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40" w:line="400" w:lineRule="exact"/>
        <w:ind w:left="0" w:right="0"/>
        <w:jc w:val="both"/>
        <w:rPr>
          <w:b w:val="0"/>
          <w:bCs w:val="0"/>
        </w:rPr>
      </w:pPr>
      <w:r>
        <w:rPr>
          <w:b w:val="0"/>
          <w:bCs w:val="0"/>
          <w:color w:val="000000"/>
          <w:spacing w:val="0"/>
          <w:w w:val="100"/>
          <w:position w:val="0"/>
        </w:rPr>
        <w:t>若甲方违约，按《精神卫生法》、《中华人民共和国民法典》等有关法律规定处理。</w:t>
      </w: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  <w:rPr>
          <w:b w:val="0"/>
          <w:bCs w:val="0"/>
        </w:rPr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</w:rPr>
        <w:t>五</w:t>
      </w:r>
      <w:r>
        <w:rPr>
          <w:rFonts w:hint="eastAsia"/>
          <w:b w:val="0"/>
          <w:bCs w:val="0"/>
          <w:color w:val="000000"/>
          <w:spacing w:val="0"/>
          <w:w w:val="100"/>
          <w:position w:val="0"/>
          <w:sz w:val="24"/>
          <w:szCs w:val="24"/>
          <w:lang w:eastAsia="zh-CN"/>
        </w:rPr>
        <w:t>、</w:t>
      </w: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</w:rPr>
        <w:t>其他：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380"/>
        <w:ind w:left="0" w:right="0"/>
        <w:jc w:val="left"/>
        <w:rPr>
          <w:b w:val="0"/>
          <w:bCs w:val="0"/>
        </w:rPr>
      </w:pPr>
      <w:r>
        <w:rPr>
          <w:b w:val="0"/>
          <w:bCs w:val="0"/>
          <w:color w:val="000000"/>
          <w:spacing w:val="0"/>
          <w:w w:val="100"/>
          <w:position w:val="0"/>
        </w:rPr>
        <w:t>本协议一式三份，甲乙方各执一份，资金发放单位（部门）留存一份，签字生效。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/>
        <w:ind w:left="0" w:right="0"/>
        <w:jc w:val="left"/>
        <w:rPr>
          <w:b w:val="0"/>
          <w:bCs w:val="0"/>
        </w:rPr>
      </w:pPr>
      <w:r>
        <w:rPr>
          <w:b w:val="0"/>
          <w:bCs w:val="0"/>
          <w:color w:val="000000"/>
          <w:spacing w:val="0"/>
          <w:w w:val="100"/>
          <w:position w:val="0"/>
        </w:rPr>
        <w:t>甲方（法人代表签字、盖章）：</w:t>
      </w:r>
      <w:r>
        <w:rPr>
          <w:rFonts w:hint="eastAsia"/>
          <w:b w:val="0"/>
          <w:bCs w:val="0"/>
          <w:color w:val="000000"/>
          <w:spacing w:val="0"/>
          <w:w w:val="100"/>
          <w:position w:val="0"/>
          <w:lang w:val="en-US" w:eastAsia="zh-CN"/>
        </w:rPr>
        <w:t xml:space="preserve">        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pacing w:val="0"/>
          <w:w w:val="100"/>
          <w:position w:val="0"/>
        </w:rPr>
        <w:t xml:space="preserve"> </w:t>
      </w:r>
      <w:r>
        <w:rPr>
          <w:rFonts w:hint="eastAsia" w:ascii="Times New Roman" w:hAnsi="Times New Roman" w:cs="Times New Roman"/>
          <w:b w:val="0"/>
          <w:bCs w:val="0"/>
          <w:color w:val="000000"/>
          <w:spacing w:val="0"/>
          <w:w w:val="100"/>
          <w:position w:val="0"/>
          <w:lang w:val="en-US" w:eastAsia="zh-CN"/>
        </w:rPr>
        <w:t xml:space="preserve"> </w:t>
      </w:r>
      <w:r>
        <w:rPr>
          <w:b w:val="0"/>
          <w:bCs w:val="0"/>
          <w:color w:val="000000"/>
          <w:spacing w:val="0"/>
          <w:w w:val="100"/>
          <w:position w:val="0"/>
        </w:rPr>
        <w:t>联系人：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/>
        <w:ind w:left="0" w:right="0"/>
        <w:jc w:val="left"/>
        <w:rPr>
          <w:b w:val="0"/>
          <w:bCs w:val="0"/>
          <w:color w:val="000000"/>
          <w:spacing w:val="0"/>
          <w:w w:val="100"/>
          <w:position w:val="0"/>
        </w:rPr>
      </w:pP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/>
        <w:ind w:left="0" w:right="0"/>
        <w:jc w:val="left"/>
        <w:rPr>
          <w:b w:val="0"/>
          <w:bCs w:val="0"/>
        </w:rPr>
      </w:pPr>
      <w:r>
        <w:rPr>
          <w:b w:val="0"/>
          <w:bCs w:val="0"/>
          <w:color w:val="000000"/>
          <w:spacing w:val="0"/>
          <w:w w:val="100"/>
          <w:position w:val="0"/>
        </w:rPr>
        <w:t>联系方式：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/>
        <w:ind w:left="5160" w:right="0" w:firstLine="0"/>
        <w:jc w:val="left"/>
        <w:rPr>
          <w:rFonts w:hint="default"/>
          <w:b w:val="0"/>
          <w:bCs w:val="0"/>
          <w:lang w:val="en-US"/>
        </w:rPr>
      </w:pPr>
      <w:r>
        <w:rPr>
          <w:b w:val="0"/>
          <w:bCs w:val="0"/>
          <w:color w:val="000000"/>
          <w:spacing w:val="0"/>
          <w:w w:val="100"/>
          <w:position w:val="0"/>
        </w:rPr>
        <w:t>年</w:t>
      </w:r>
      <w:r>
        <w:rPr>
          <w:rFonts w:hint="eastAsia"/>
          <w:b w:val="0"/>
          <w:bCs w:val="0"/>
          <w:color w:val="000000"/>
          <w:spacing w:val="0"/>
          <w:w w:val="100"/>
          <w:position w:val="0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pacing w:val="0"/>
          <w:w w:val="100"/>
          <w:position w:val="0"/>
        </w:rPr>
        <w:t xml:space="preserve"> </w:t>
      </w:r>
      <w:r>
        <w:rPr>
          <w:rFonts w:hint="eastAsia" w:ascii="Times New Roman" w:hAnsi="Times New Roman" w:cs="Times New Roman"/>
          <w:b w:val="0"/>
          <w:bCs w:val="0"/>
          <w:color w:val="000000"/>
          <w:spacing w:val="0"/>
          <w:w w:val="100"/>
          <w:position w:val="0"/>
          <w:lang w:val="en-US" w:eastAsia="zh-CN"/>
        </w:rPr>
        <w:t xml:space="preserve">   </w:t>
      </w:r>
      <w:r>
        <w:rPr>
          <w:b w:val="0"/>
          <w:bCs w:val="0"/>
          <w:color w:val="000000"/>
          <w:spacing w:val="0"/>
          <w:w w:val="100"/>
          <w:position w:val="0"/>
          <w:lang w:val="zh-CN" w:eastAsia="zh-CN" w:bidi="zh-CN"/>
        </w:rPr>
        <w:t>月</w:t>
      </w:r>
      <w:r>
        <w:rPr>
          <w:rFonts w:hint="eastAsia"/>
          <w:b w:val="0"/>
          <w:bCs w:val="0"/>
          <w:color w:val="000000"/>
          <w:spacing w:val="0"/>
          <w:w w:val="100"/>
          <w:position w:val="0"/>
          <w:lang w:val="en-US" w:eastAsia="zh-CN" w:bidi="zh-CN"/>
        </w:rPr>
        <w:t xml:space="preserve">    日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4291"/>
        </w:tabs>
        <w:bidi w:val="0"/>
        <w:spacing w:before="0" w:after="0"/>
        <w:ind w:left="0" w:right="0"/>
        <w:jc w:val="left"/>
        <w:rPr>
          <w:b w:val="0"/>
          <w:bCs w:val="0"/>
          <w:color w:val="000000"/>
          <w:spacing w:val="0"/>
          <w:w w:val="100"/>
          <w:position w:val="0"/>
        </w:rPr>
      </w:pP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4291"/>
        </w:tabs>
        <w:bidi w:val="0"/>
        <w:spacing w:before="0" w:after="0"/>
        <w:ind w:left="0" w:right="0"/>
        <w:jc w:val="left"/>
        <w:rPr>
          <w:rFonts w:hint="default" w:eastAsia="宋体"/>
          <w:b w:val="0"/>
          <w:bCs w:val="0"/>
          <w:lang w:val="en-US" w:eastAsia="zh-CN"/>
        </w:rPr>
      </w:pPr>
      <w:r>
        <w:rPr>
          <w:b w:val="0"/>
          <w:bCs w:val="0"/>
          <w:color w:val="000000"/>
          <w:spacing w:val="0"/>
          <w:w w:val="100"/>
          <w:position w:val="0"/>
        </w:rPr>
        <w:t>乙方（签字、盖指印）：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pacing w:val="0"/>
          <w:w w:val="100"/>
          <w:position w:val="0"/>
        </w:rPr>
        <w:tab/>
      </w:r>
      <w:r>
        <w:rPr>
          <w:rFonts w:hint="eastAsia" w:ascii="Times New Roman" w:hAnsi="Times New Roman" w:cs="Times New Roman"/>
          <w:b w:val="0"/>
          <w:bCs w:val="0"/>
          <w:color w:val="000000"/>
          <w:spacing w:val="0"/>
          <w:w w:val="100"/>
          <w:position w:val="0"/>
          <w:lang w:val="en-US" w:eastAsia="zh-CN"/>
        </w:rPr>
        <w:t xml:space="preserve"> </w:t>
      </w:r>
      <w:r>
        <w:rPr>
          <w:b w:val="0"/>
          <w:bCs w:val="0"/>
          <w:color w:val="000000"/>
          <w:spacing w:val="0"/>
          <w:w w:val="100"/>
          <w:position w:val="0"/>
        </w:rPr>
        <w:t>联系人：</w:t>
      </w:r>
      <w:r>
        <w:rPr>
          <w:rFonts w:hint="eastAsia"/>
          <w:b w:val="0"/>
          <w:bCs w:val="0"/>
          <w:color w:val="000000"/>
          <w:spacing w:val="0"/>
          <w:w w:val="100"/>
          <w:position w:val="0"/>
          <w:lang w:val="en-US" w:eastAsia="zh-CN"/>
        </w:rPr>
        <w:t xml:space="preserve">                                  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160"/>
        <w:ind w:right="0"/>
        <w:jc w:val="left"/>
        <w:rPr>
          <w:b w:val="0"/>
          <w:bCs w:val="0"/>
          <w:color w:val="000000"/>
          <w:spacing w:val="0"/>
          <w:w w:val="100"/>
          <w:position w:val="0"/>
        </w:rPr>
      </w:pP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160"/>
        <w:ind w:right="0"/>
        <w:jc w:val="left"/>
        <w:rPr>
          <w:b w:val="0"/>
          <w:bCs w:val="0"/>
        </w:rPr>
      </w:pPr>
      <w:r>
        <w:rPr>
          <w:b w:val="0"/>
          <w:bCs w:val="0"/>
          <w:color w:val="000000"/>
          <w:spacing w:val="0"/>
          <w:w w:val="100"/>
          <w:position w:val="0"/>
        </w:rPr>
        <w:t>联系方式：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5160" w:right="0" w:firstLine="0"/>
        <w:jc w:val="left"/>
        <w:rPr>
          <w:rFonts w:hint="default"/>
          <w:b w:val="0"/>
          <w:bCs w:val="0"/>
          <w:lang w:val="en-US" w:eastAsia="zh-CN"/>
        </w:rPr>
      </w:pPr>
      <w:r>
        <w:rPr>
          <w:b w:val="0"/>
          <w:bCs w:val="0"/>
          <w:color w:val="000000"/>
          <w:spacing w:val="0"/>
          <w:w w:val="100"/>
          <w:position w:val="0"/>
        </w:rPr>
        <w:t>年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pacing w:val="0"/>
          <w:w w:val="100"/>
          <w:position w:val="0"/>
        </w:rPr>
        <w:t xml:space="preserve"> </w:t>
      </w:r>
      <w:r>
        <w:rPr>
          <w:rFonts w:hint="eastAsia" w:ascii="Times New Roman" w:hAnsi="Times New Roman" w:cs="Times New Roman"/>
          <w:b w:val="0"/>
          <w:bCs w:val="0"/>
          <w:color w:val="000000"/>
          <w:spacing w:val="0"/>
          <w:w w:val="100"/>
          <w:position w:val="0"/>
          <w:lang w:val="en-US" w:eastAsia="zh-CN"/>
        </w:rPr>
        <w:t xml:space="preserve">    </w:t>
      </w:r>
      <w:r>
        <w:rPr>
          <w:b w:val="0"/>
          <w:bCs w:val="0"/>
          <w:color w:val="000000"/>
          <w:spacing w:val="0"/>
          <w:w w:val="100"/>
          <w:position w:val="0"/>
          <w:lang w:val="zh-CN" w:eastAsia="zh-CN" w:bidi="zh-CN"/>
        </w:rPr>
        <w:t>月</w:t>
      </w:r>
      <w:r>
        <w:rPr>
          <w:rFonts w:hint="eastAsia"/>
          <w:b w:val="0"/>
          <w:bCs w:val="0"/>
          <w:color w:val="000000"/>
          <w:spacing w:val="0"/>
          <w:w w:val="100"/>
          <w:position w:val="0"/>
          <w:lang w:val="en-US" w:eastAsia="zh-CN" w:bidi="zh-CN"/>
        </w:rPr>
        <w:t xml:space="preserve"> 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6304280</wp:posOffset>
              </wp:positionH>
              <wp:positionV relativeFrom="page">
                <wp:posOffset>9893935</wp:posOffset>
              </wp:positionV>
              <wp:extent cx="73025" cy="113030"/>
              <wp:effectExtent l="0" t="0" r="0" b="0"/>
              <wp:wrapNone/>
              <wp:docPr id="25" name="文本框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025" cy="113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96.4pt;margin-top:779.05pt;height:8.9pt;width:5.7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N4+lVTYAAAADgEAAA8AAAAAAAAAAQAgAAAAIgAAAGRy&#10;cy9kb3ducmV2LnhtbFBLAQIUABQAAAAIAIdO4kBLD4CDzAEAAJoDAAAOAAAAAAAAAAEAIAAAACcB&#10;AABkcnMvZTJvRG9jLnhtbFBLBQYAAAAABgAGAFkBAABl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singleLevel"/>
    <w:tmpl w:val="B5E306ED"/>
    <w:lvl w:ilvl="0" w:tentative="0">
      <w:start w:val="4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zh-TW" w:eastAsia="zh-TW" w:bidi="zh-TW"/>
      </w:rPr>
    </w:lvl>
  </w:abstractNum>
  <w:abstractNum w:abstractNumId="1">
    <w:nsid w:val="BF205925"/>
    <w:multiLevelType w:val="singleLevel"/>
    <w:tmpl w:val="BF205925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abstractNum w:abstractNumId="2">
    <w:nsid w:val="59ADCABA"/>
    <w:multiLevelType w:val="singleLevel"/>
    <w:tmpl w:val="59ADCABA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zh-TW" w:eastAsia="zh-TW" w:bidi="zh-TW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D003F7"/>
    <w:rsid w:val="10E6446F"/>
    <w:rsid w:val="44D0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qFormat/>
    <w:uiPriority w:val="0"/>
    <w:pPr>
      <w:spacing w:line="466" w:lineRule="auto"/>
      <w:ind w:firstLine="400"/>
    </w:pPr>
    <w:rPr>
      <w:rFonts w:ascii="宋体" w:hAnsi="宋体" w:eastAsia="宋体" w:cs="宋体"/>
      <w:color w:val="auto"/>
      <w:kern w:val="2"/>
      <w:sz w:val="30"/>
      <w:szCs w:val="30"/>
      <w:lang w:val="zh-TW" w:eastAsia="zh-TW" w:bidi="zh-TW"/>
    </w:rPr>
  </w:style>
  <w:style w:type="paragraph" w:customStyle="1" w:styleId="5">
    <w:name w:val="Other|1"/>
    <w:basedOn w:val="1"/>
    <w:qFormat/>
    <w:uiPriority w:val="0"/>
    <w:pPr>
      <w:spacing w:line="466" w:lineRule="auto"/>
      <w:ind w:firstLine="400"/>
    </w:pPr>
    <w:rPr>
      <w:rFonts w:ascii="宋体" w:hAnsi="宋体" w:eastAsia="宋体" w:cs="宋体"/>
      <w:color w:val="auto"/>
      <w:kern w:val="2"/>
      <w:sz w:val="30"/>
      <w:szCs w:val="30"/>
      <w:lang w:val="zh-TW" w:eastAsia="zh-TW" w:bidi="zh-TW"/>
    </w:rPr>
  </w:style>
  <w:style w:type="paragraph" w:customStyle="1" w:styleId="6">
    <w:name w:val="Heading #1|1"/>
    <w:basedOn w:val="1"/>
    <w:qFormat/>
    <w:uiPriority w:val="0"/>
    <w:pPr>
      <w:spacing w:after="520" w:line="610" w:lineRule="exact"/>
      <w:jc w:val="center"/>
      <w:outlineLvl w:val="0"/>
    </w:pPr>
    <w:rPr>
      <w:rFonts w:ascii="宋体" w:hAnsi="宋体" w:eastAsia="宋体" w:cs="宋体"/>
      <w:color w:val="auto"/>
      <w:kern w:val="2"/>
      <w:sz w:val="44"/>
      <w:szCs w:val="44"/>
      <w:lang w:val="zh-TW" w:eastAsia="zh-TW" w:bidi="zh-TW"/>
    </w:rPr>
  </w:style>
  <w:style w:type="paragraph" w:customStyle="1" w:styleId="7">
    <w:name w:val="Body text|2"/>
    <w:basedOn w:val="1"/>
    <w:qFormat/>
    <w:uiPriority w:val="0"/>
    <w:pPr>
      <w:widowControl w:val="0"/>
      <w:shd w:val="clear" w:color="auto" w:fill="auto"/>
      <w:spacing w:line="406" w:lineRule="exact"/>
      <w:ind w:firstLine="480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8">
    <w:name w:val="Body text|5"/>
    <w:basedOn w:val="1"/>
    <w:qFormat/>
    <w:uiPriority w:val="0"/>
    <w:pPr>
      <w:widowControl w:val="0"/>
      <w:shd w:val="clear" w:color="auto" w:fill="auto"/>
      <w:spacing w:line="293" w:lineRule="auto"/>
      <w:ind w:firstLine="480"/>
    </w:pPr>
    <w:rPr>
      <w:rFonts w:ascii="宋体" w:hAnsi="宋体" w:eastAsia="宋体" w:cs="宋体"/>
      <w:b/>
      <w:bCs/>
      <w:u w:val="none"/>
      <w:shd w:val="clear" w:color="auto" w:fill="auto"/>
      <w:lang w:val="zh-TW" w:eastAsia="zh-TW" w:bidi="zh-TW"/>
    </w:rPr>
  </w:style>
  <w:style w:type="paragraph" w:customStyle="1" w:styleId="9">
    <w:name w:val="Header or footer|1"/>
    <w:basedOn w:val="1"/>
    <w:qFormat/>
    <w:uiPriority w:val="0"/>
    <w:pPr>
      <w:widowControl w:val="0"/>
      <w:shd w:val="clear" w:color="auto" w:fill="auto"/>
    </w:pPr>
    <w:rPr>
      <w:sz w:val="26"/>
      <w:szCs w:val="2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2021-12-15T07:38:00Z</dcterms:created>
  <dc:creator>唐晓媚</dc:creator>
  <cp:lastModifiedBy>唐晓媚</cp:lastModifiedBy>
  <dcterms:modified xsi:type="dcterms:W3CDTF">2021-12-15T07:39:11Z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1F9A281CE2804EF7AC2220CECEA69289</vt:lpwstr>
  </property>
</Properties>
</file>