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关于命名公布第二批兰溪市级非遗工坊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各乡镇人民政府、街道办事处，各非遗相关单位：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为认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真贯彻落实《浙江省文化和旅游厅关于开展省级传统工艺工站、非遗工坊创建工作的通知》（浙文旅非遗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8"/>
          <w:lang w:val="en-US" w:eastAsia="zh-CN" w:bidi="ar-SA"/>
        </w:rPr>
        <w:t>〔2022〕7号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）文件精神，进一步推动我市传统工艺高质量传承发扬，助力乡村振兴，助推共同富裕，我局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根据《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关于开展第二批兰溪市级非遗工坊创建工作的通知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》文件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，组织开展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了第二批兰溪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市级非遗工坊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创建工作，经申报、验收、评审、公示，现将第二批兰溪市级非遗工坊名单进行公布（见附件）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希望各相关单位做好非遗工坊创建和运营工作，为我市非物质文化遗产的保护、传承和弘扬做出更大贡献。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附件：第二批兰溪市级非遗工坊名单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兰溪市文化和广电旅游体育局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2024年3月27日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  <w:sectPr>
          <w:pgSz w:w="11906" w:h="16838"/>
          <w:pgMar w:top="1474" w:right="1440" w:bottom="1474" w:left="144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pStyle w:val="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6"/>
        <w:tblpPr w:leftFromText="180" w:rightFromText="180" w:vertAnchor="text" w:horzAnchor="page" w:tblpX="1806" w:tblpY="822"/>
        <w:tblOverlap w:val="never"/>
        <w:tblW w:w="13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628"/>
        <w:gridCol w:w="2895"/>
        <w:gridCol w:w="423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工坊名称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建设主体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传统榨油非遗工坊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传统榨油制作技艺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兰溪市顶丰食品有限公司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张山雷中医药文化非遗工坊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张山雷中医药文化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浙江山雷堂健康管理有限公司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天一堂制药非遗工坊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天一堂中药文化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浙江天一堂药业有限公司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兰溪豆制品制作非遗工坊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兰溪豆制品制作技艺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兰溪市宝友食品加工场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梅江烧酿造非遗工坊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梅江烧酿造技艺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兰溪市梅江烧酒厂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梅江镇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毛峰茶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毛峰茶制作技艺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兰溪市顶峰农业生态开发有限公司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柏社乡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杨梅干制作非遗工坊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杨梅干制作技艺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普惠（兰溪）农业发展有限公司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传统服饰制作非遗工坊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传统服饰制作技艺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兰溪市华腾制衣厂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永昌街道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腊制品制作非遗工坊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腊制品制作技艺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兰溪市初一食品有限公司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兰江街道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三伏老油传统酿造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三伏老油传统酿造技艺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兰溪市万源调味品厂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传统布鞋制作非遗工坊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传统布鞋制作技艺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兰溪市午塘手工布鞋有限公司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女埠街道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鸡子馃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鸡子馃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兰溪市玲玲小吃店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游埠镇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红糖制作非遗工坊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红糖制作技艺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兰溪严小锋红糖小作坊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女埠街道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第二批兰溪市级非遗工坊名单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YWM3NThmNzViOGUzMmMxMTM4YjNmMzE5YjBhMTIifQ=="/>
  </w:docVars>
  <w:rsids>
    <w:rsidRoot w:val="737749A6"/>
    <w:rsid w:val="0E5C73EC"/>
    <w:rsid w:val="0FFFF622"/>
    <w:rsid w:val="20914128"/>
    <w:rsid w:val="24072F8F"/>
    <w:rsid w:val="264032B5"/>
    <w:rsid w:val="282910EA"/>
    <w:rsid w:val="28A6273B"/>
    <w:rsid w:val="317A6513"/>
    <w:rsid w:val="37BFAF5C"/>
    <w:rsid w:val="3A32720F"/>
    <w:rsid w:val="3B7D557D"/>
    <w:rsid w:val="3DBDB6A8"/>
    <w:rsid w:val="3E1473D3"/>
    <w:rsid w:val="3E763FFE"/>
    <w:rsid w:val="51FED7AB"/>
    <w:rsid w:val="57BBE4F1"/>
    <w:rsid w:val="5B8D0B64"/>
    <w:rsid w:val="5FFF7E05"/>
    <w:rsid w:val="656A50F4"/>
    <w:rsid w:val="6BF71AF8"/>
    <w:rsid w:val="6C253C21"/>
    <w:rsid w:val="737749A6"/>
    <w:rsid w:val="757DE146"/>
    <w:rsid w:val="7A11440A"/>
    <w:rsid w:val="7D08162E"/>
    <w:rsid w:val="7E2FE3A9"/>
    <w:rsid w:val="7EEB1AC0"/>
    <w:rsid w:val="7F970CC7"/>
    <w:rsid w:val="7FFFB60F"/>
    <w:rsid w:val="87B5AC9B"/>
    <w:rsid w:val="CF7EF005"/>
    <w:rsid w:val="D7FBAD17"/>
    <w:rsid w:val="E79FB77C"/>
    <w:rsid w:val="E9F71EFB"/>
    <w:rsid w:val="EABF867E"/>
    <w:rsid w:val="EF3F8968"/>
    <w:rsid w:val="EFBDD27B"/>
    <w:rsid w:val="EFF98C89"/>
    <w:rsid w:val="F6FE3BB8"/>
    <w:rsid w:val="FE9B37E1"/>
    <w:rsid w:val="FF7BB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2024-03-21T06:10:00Z</dcterms:created>
  <dc:creator>Jai Ho</dc:creator>
  <cp:lastModifiedBy>uos</cp:lastModifiedBy>
  <cp:lastPrinted>2024-03-27T09:16:48Z</cp:lastPrinted>
  <dcterms:modified xsi:type="dcterms:W3CDTF">2024-03-27T09:46:10Z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D7C63BF67EC6437C89B44CC41B47D6AF_11</vt:lpwstr>
  </property>
</Properties>
</file>